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6FE" w:rsidRPr="007B02ED" w:rsidRDefault="00E30B30" w:rsidP="007B02ED">
      <w:pPr>
        <w:jc w:val="center"/>
        <w:rPr>
          <w:rFonts w:ascii="Times New Roman" w:hAnsi="Times New Roman" w:cs="Times New Roman"/>
          <w:sz w:val="28"/>
          <w:szCs w:val="28"/>
          <w:lang w:val="id-ID"/>
        </w:rPr>
      </w:pPr>
      <w:r>
        <w:rPr>
          <w:rFonts w:ascii="Times New Roman" w:hAnsi="Times New Roman" w:cs="Times New Roman"/>
          <w:b/>
          <w:sz w:val="28"/>
          <w:szCs w:val="28"/>
          <w:lang w:val="id-ID"/>
        </w:rPr>
        <w:t>Kesehatan Lingkungan Dan Pola H</w:t>
      </w:r>
      <w:r w:rsidR="002706FE" w:rsidRPr="002706FE">
        <w:rPr>
          <w:rFonts w:ascii="Times New Roman" w:hAnsi="Times New Roman" w:cs="Times New Roman"/>
          <w:b/>
          <w:sz w:val="28"/>
          <w:szCs w:val="28"/>
          <w:lang w:val="id-ID"/>
        </w:rPr>
        <w:t xml:space="preserve">idup </w:t>
      </w:r>
      <w:r w:rsidR="003A429D">
        <w:rPr>
          <w:rFonts w:ascii="Times New Roman" w:hAnsi="Times New Roman" w:cs="Times New Roman"/>
          <w:b/>
          <w:sz w:val="28"/>
          <w:szCs w:val="28"/>
          <w:lang w:val="id-ID"/>
        </w:rPr>
        <w:t>M</w:t>
      </w:r>
      <w:r w:rsidR="002706FE" w:rsidRPr="002706FE">
        <w:rPr>
          <w:rFonts w:ascii="Times New Roman" w:hAnsi="Times New Roman" w:cs="Times New Roman"/>
          <w:b/>
          <w:sz w:val="28"/>
          <w:szCs w:val="28"/>
          <w:lang w:val="id-ID"/>
        </w:rPr>
        <w:t>asyarakat</w:t>
      </w:r>
    </w:p>
    <w:p w:rsidR="002706FE" w:rsidRPr="00EE6A45" w:rsidRDefault="00F342A2" w:rsidP="002706FE">
      <w:pPr>
        <w:pStyle w:val="HTMLPreformatted"/>
        <w:shd w:val="clear" w:color="auto" w:fill="FFFFFF"/>
        <w:jc w:val="center"/>
        <w:rPr>
          <w:rFonts w:ascii="Times New Roman" w:hAnsi="Times New Roman" w:cs="Times New Roman"/>
          <w:b/>
          <w:i/>
          <w:color w:val="212121"/>
          <w:sz w:val="28"/>
          <w:szCs w:val="28"/>
          <w:lang w:val="id-ID"/>
        </w:rPr>
      </w:pPr>
      <w:r w:rsidRPr="00F342A2">
        <w:rPr>
          <w:rFonts w:ascii="Times New Roman" w:hAnsi="Times New Roman" w:cs="Times New Roman"/>
          <w:b/>
          <w:i/>
          <w:color w:val="212121"/>
          <w:sz w:val="28"/>
          <w:szCs w:val="28"/>
          <w:lang w:val="id-ID"/>
        </w:rPr>
        <w:t>Environmental Health and Community Life Patterns</w:t>
      </w:r>
    </w:p>
    <w:p w:rsidR="002706FE" w:rsidRDefault="002706FE" w:rsidP="002706FE">
      <w:pPr>
        <w:jc w:val="center"/>
        <w:rPr>
          <w:rFonts w:ascii="Times New Roman" w:hAnsi="Times New Roman" w:cs="Times New Roman"/>
          <w:sz w:val="24"/>
          <w:szCs w:val="24"/>
        </w:rPr>
      </w:pPr>
      <w:r w:rsidRPr="00296CA3">
        <w:rPr>
          <w:rFonts w:ascii="Times New Roman" w:hAnsi="Times New Roman" w:cs="Times New Roman"/>
          <w:b/>
          <w:sz w:val="24"/>
          <w:szCs w:val="24"/>
        </w:rPr>
        <w:t>Arman Manalu</w:t>
      </w:r>
    </w:p>
    <w:p w:rsidR="002706FE" w:rsidRPr="002A11B9" w:rsidRDefault="002706FE" w:rsidP="002706FE">
      <w:pPr>
        <w:jc w:val="center"/>
        <w:rPr>
          <w:rFonts w:ascii="Times New Roman" w:hAnsi="Times New Roman" w:cs="Times New Roman"/>
          <w:sz w:val="24"/>
          <w:szCs w:val="24"/>
          <w:lang w:val="id-ID"/>
        </w:rPr>
      </w:pPr>
      <w:r w:rsidRPr="002A11B9">
        <w:rPr>
          <w:rFonts w:ascii="Times New Roman" w:hAnsi="Times New Roman" w:cs="Times New Roman"/>
          <w:sz w:val="24"/>
          <w:szCs w:val="24"/>
          <w:lang w:val="id-ID"/>
        </w:rPr>
        <w:t>Staf Balai Besar Wilayah Sungai Citarum, Bandung</w:t>
      </w:r>
    </w:p>
    <w:p w:rsidR="002706FE" w:rsidRPr="002A11B9" w:rsidRDefault="002706FE" w:rsidP="002706FE">
      <w:pPr>
        <w:jc w:val="center"/>
        <w:rPr>
          <w:rFonts w:ascii="Times New Roman" w:hAnsi="Times New Roman" w:cs="Times New Roman"/>
          <w:sz w:val="24"/>
          <w:szCs w:val="24"/>
          <w:lang w:val="id-ID"/>
        </w:rPr>
      </w:pPr>
      <w:r w:rsidRPr="002A11B9">
        <w:rPr>
          <w:rFonts w:ascii="Times New Roman" w:hAnsi="Times New Roman" w:cs="Times New Roman"/>
          <w:sz w:val="24"/>
          <w:szCs w:val="24"/>
          <w:lang w:val="id-ID"/>
        </w:rPr>
        <w:t>Alamat korespondensi : arman_manalu@yahoo.com</w:t>
      </w:r>
    </w:p>
    <w:p w:rsidR="00F00ADD" w:rsidRDefault="00F00ADD">
      <w:pPr>
        <w:rPr>
          <w:lang w:val="id-ID"/>
        </w:rPr>
      </w:pPr>
    </w:p>
    <w:p w:rsidR="00377A63" w:rsidRPr="00CC7EB1" w:rsidRDefault="007B4224" w:rsidP="003C3795">
      <w:pPr>
        <w:spacing w:line="240" w:lineRule="auto"/>
        <w:jc w:val="both"/>
        <w:rPr>
          <w:rFonts w:ascii="Times New Roman" w:hAnsi="Times New Roman" w:cs="Times New Roman"/>
          <w:sz w:val="24"/>
          <w:szCs w:val="24"/>
          <w:lang w:val="id-ID"/>
        </w:rPr>
      </w:pPr>
      <w:r w:rsidRPr="00CC7EB1">
        <w:rPr>
          <w:rFonts w:ascii="Times New Roman" w:hAnsi="Times New Roman" w:cs="Times New Roman"/>
          <w:sz w:val="24"/>
          <w:szCs w:val="24"/>
          <w:lang w:val="id-ID"/>
        </w:rPr>
        <w:t xml:space="preserve">Kesehatan lingkungan </w:t>
      </w:r>
      <w:r w:rsidR="003C3795" w:rsidRPr="003C3795">
        <w:rPr>
          <w:rFonts w:ascii="Times New Roman" w:hAnsi="Times New Roman" w:cs="Times New Roman"/>
          <w:sz w:val="24"/>
          <w:szCs w:val="24"/>
          <w:shd w:val="clear" w:color="auto" w:fill="FFFFFF"/>
        </w:rPr>
        <w:t>adalah suatu keseimbangan ekologi</w:t>
      </w:r>
      <w:r w:rsidR="003C3795">
        <w:rPr>
          <w:rFonts w:ascii="Times New Roman" w:hAnsi="Times New Roman" w:cs="Times New Roman"/>
          <w:sz w:val="24"/>
          <w:szCs w:val="24"/>
          <w:shd w:val="clear" w:color="auto" w:fill="FFFFFF"/>
        </w:rPr>
        <w:t xml:space="preserve"> yang harus ada antara manusia dan</w:t>
      </w:r>
      <w:r w:rsidR="003C3795" w:rsidRPr="003C3795">
        <w:rPr>
          <w:rFonts w:ascii="Times New Roman" w:hAnsi="Times New Roman" w:cs="Times New Roman"/>
          <w:sz w:val="24"/>
          <w:szCs w:val="24"/>
          <w:shd w:val="clear" w:color="auto" w:fill="FFFFFF"/>
        </w:rPr>
        <w:t xml:space="preserve"> lingkungan agar dapat menjamin keadaan sehat dari manusia</w:t>
      </w:r>
      <w:r w:rsidR="003C3795" w:rsidRPr="003C3795">
        <w:rPr>
          <w:rFonts w:ascii="Times New Roman" w:hAnsi="Times New Roman" w:cs="Times New Roman"/>
          <w:sz w:val="24"/>
          <w:szCs w:val="24"/>
          <w:shd w:val="clear" w:color="auto" w:fill="FFFFFF"/>
          <w:lang w:val="id-ID"/>
        </w:rPr>
        <w:t xml:space="preserve"> (WHO). Kesehatan lingkungan</w:t>
      </w:r>
      <w:r w:rsidR="003C3795" w:rsidRPr="003C3795">
        <w:rPr>
          <w:rFonts w:ascii="Arial" w:hAnsi="Arial" w:cs="Arial"/>
          <w:sz w:val="21"/>
          <w:szCs w:val="21"/>
          <w:shd w:val="clear" w:color="auto" w:fill="FFFFFF"/>
          <w:lang w:val="id-ID"/>
        </w:rPr>
        <w:t xml:space="preserve"> </w:t>
      </w:r>
      <w:r w:rsidRPr="00CC7EB1">
        <w:rPr>
          <w:rFonts w:ascii="Times New Roman" w:hAnsi="Times New Roman" w:cs="Times New Roman"/>
          <w:sz w:val="24"/>
          <w:szCs w:val="24"/>
          <w:lang w:val="id-ID"/>
        </w:rPr>
        <w:t xml:space="preserve">sangatlah penting untuk menopang kehidupan masyarakat yang sehat. Lingkungan </w:t>
      </w:r>
      <w:r w:rsidR="00377A63" w:rsidRPr="00CC7EB1">
        <w:rPr>
          <w:rFonts w:ascii="Times New Roman" w:hAnsi="Times New Roman" w:cs="Times New Roman"/>
          <w:sz w:val="24"/>
          <w:szCs w:val="24"/>
          <w:lang w:val="id-ID"/>
        </w:rPr>
        <w:t xml:space="preserve">hidup </w:t>
      </w:r>
      <w:r w:rsidR="00820828" w:rsidRPr="00CC7EB1">
        <w:rPr>
          <w:rFonts w:ascii="Times New Roman" w:hAnsi="Times New Roman" w:cs="Times New Roman"/>
          <w:sz w:val="24"/>
          <w:szCs w:val="24"/>
          <w:lang w:val="id-ID"/>
        </w:rPr>
        <w:t>terdiri dari dua unsu</w:t>
      </w:r>
      <w:r w:rsidR="00BC4E63" w:rsidRPr="00CC7EB1">
        <w:rPr>
          <w:rFonts w:ascii="Times New Roman" w:hAnsi="Times New Roman" w:cs="Times New Roman"/>
          <w:sz w:val="24"/>
          <w:szCs w:val="24"/>
          <w:lang w:val="id-ID"/>
        </w:rPr>
        <w:t>r</w:t>
      </w:r>
      <w:r w:rsidR="00364616" w:rsidRPr="00CC7EB1">
        <w:rPr>
          <w:rFonts w:ascii="Times New Roman" w:hAnsi="Times New Roman" w:cs="Times New Roman"/>
          <w:sz w:val="24"/>
          <w:szCs w:val="24"/>
          <w:lang w:val="id-ID"/>
        </w:rPr>
        <w:t xml:space="preserve"> utama</w:t>
      </w:r>
      <w:r w:rsidR="00BC4E63" w:rsidRPr="00CC7EB1">
        <w:rPr>
          <w:rFonts w:ascii="Times New Roman" w:hAnsi="Times New Roman" w:cs="Times New Roman"/>
          <w:sz w:val="24"/>
          <w:szCs w:val="24"/>
          <w:lang w:val="id-ID"/>
        </w:rPr>
        <w:t xml:space="preserve">, yaitu biotik dan abiotik. Unsur biotik </w:t>
      </w:r>
      <w:r w:rsidR="00364616" w:rsidRPr="00CC7EB1">
        <w:rPr>
          <w:rFonts w:ascii="Times New Roman" w:hAnsi="Times New Roman" w:cs="Times New Roman"/>
          <w:sz w:val="24"/>
          <w:szCs w:val="24"/>
          <w:lang w:val="id-ID"/>
        </w:rPr>
        <w:t>adalah segala mahluk hidup seperti</w:t>
      </w:r>
      <w:r w:rsidR="00BC4E63" w:rsidRPr="00CC7EB1">
        <w:rPr>
          <w:rFonts w:ascii="Times New Roman" w:hAnsi="Times New Roman" w:cs="Times New Roman"/>
          <w:sz w:val="24"/>
          <w:szCs w:val="24"/>
          <w:lang w:val="id-ID"/>
        </w:rPr>
        <w:t xml:space="preserve"> manusia, tumbuhan, hewan</w:t>
      </w:r>
      <w:r w:rsidR="007E43F7" w:rsidRPr="00CC7EB1">
        <w:rPr>
          <w:rFonts w:ascii="Times New Roman" w:hAnsi="Times New Roman" w:cs="Times New Roman"/>
          <w:sz w:val="24"/>
          <w:szCs w:val="24"/>
          <w:lang w:val="id-ID"/>
        </w:rPr>
        <w:t xml:space="preserve"> </w:t>
      </w:r>
      <w:r w:rsidR="00364616" w:rsidRPr="00CC7EB1">
        <w:rPr>
          <w:rFonts w:ascii="Times New Roman" w:hAnsi="Times New Roman" w:cs="Times New Roman"/>
          <w:sz w:val="24"/>
          <w:szCs w:val="24"/>
          <w:lang w:val="id-ID"/>
        </w:rPr>
        <w:t>dan flora fauna</w:t>
      </w:r>
      <w:r w:rsidR="0025433B" w:rsidRPr="00CC7EB1">
        <w:rPr>
          <w:rFonts w:ascii="Times New Roman" w:hAnsi="Times New Roman" w:cs="Times New Roman"/>
          <w:sz w:val="24"/>
          <w:szCs w:val="24"/>
          <w:lang w:val="id-ID"/>
        </w:rPr>
        <w:t>.</w:t>
      </w:r>
      <w:r w:rsidR="00364616" w:rsidRPr="00CC7EB1">
        <w:rPr>
          <w:rFonts w:ascii="Times New Roman" w:hAnsi="Times New Roman" w:cs="Times New Roman"/>
          <w:sz w:val="24"/>
          <w:szCs w:val="24"/>
          <w:lang w:val="id-ID"/>
        </w:rPr>
        <w:t xml:space="preserve"> Unsur abiotik adalah air, udara, tanah, matahari, angin</w:t>
      </w:r>
      <w:r w:rsidR="00377A63" w:rsidRPr="00CC7EB1">
        <w:rPr>
          <w:rFonts w:ascii="Times New Roman" w:hAnsi="Times New Roman" w:cs="Times New Roman"/>
          <w:sz w:val="24"/>
          <w:szCs w:val="24"/>
          <w:lang w:val="id-ID"/>
        </w:rPr>
        <w:t>.</w:t>
      </w:r>
      <w:r w:rsidR="0025433B" w:rsidRPr="00CC7EB1">
        <w:rPr>
          <w:rFonts w:ascii="Times New Roman" w:hAnsi="Times New Roman" w:cs="Times New Roman"/>
          <w:sz w:val="24"/>
          <w:szCs w:val="24"/>
          <w:lang w:val="id-ID"/>
        </w:rPr>
        <w:t xml:space="preserve"> </w:t>
      </w:r>
      <w:r w:rsidR="006B59E6" w:rsidRPr="00CC7EB1">
        <w:rPr>
          <w:rFonts w:ascii="Times New Roman" w:hAnsi="Times New Roman" w:cs="Times New Roman"/>
          <w:sz w:val="24"/>
          <w:szCs w:val="24"/>
        </w:rPr>
        <w:t xml:space="preserve">Kesehatan </w:t>
      </w:r>
      <w:proofErr w:type="gramStart"/>
      <w:r w:rsidR="006B59E6" w:rsidRPr="00CC7EB1">
        <w:rPr>
          <w:rFonts w:ascii="Times New Roman" w:hAnsi="Times New Roman" w:cs="Times New Roman"/>
          <w:sz w:val="24"/>
          <w:szCs w:val="24"/>
        </w:rPr>
        <w:t>lingkungan  tidak</w:t>
      </w:r>
      <w:proofErr w:type="gramEnd"/>
      <w:r w:rsidR="006B59E6" w:rsidRPr="00CC7EB1">
        <w:rPr>
          <w:rFonts w:ascii="Times New Roman" w:hAnsi="Times New Roman" w:cs="Times New Roman"/>
          <w:sz w:val="24"/>
          <w:szCs w:val="24"/>
          <w:lang w:val="id-ID"/>
        </w:rPr>
        <w:t xml:space="preserve"> ti</w:t>
      </w:r>
      <w:r w:rsidR="00CA3419">
        <w:rPr>
          <w:rFonts w:ascii="Times New Roman" w:hAnsi="Times New Roman" w:cs="Times New Roman"/>
          <w:sz w:val="24"/>
          <w:szCs w:val="24"/>
          <w:lang w:val="id-ID"/>
        </w:rPr>
        <w:t xml:space="preserve">dak terlepas dari pola hidup, </w:t>
      </w:r>
      <w:r w:rsidR="003F018B">
        <w:rPr>
          <w:rFonts w:ascii="Times New Roman" w:hAnsi="Times New Roman" w:cs="Times New Roman"/>
          <w:sz w:val="24"/>
          <w:szCs w:val="24"/>
          <w:lang w:val="id-ID"/>
        </w:rPr>
        <w:t xml:space="preserve">kebiasaan </w:t>
      </w:r>
      <w:r w:rsidR="00CA3419">
        <w:rPr>
          <w:rFonts w:ascii="Times New Roman" w:hAnsi="Times New Roman" w:cs="Times New Roman"/>
          <w:sz w:val="24"/>
          <w:szCs w:val="24"/>
          <w:lang w:val="id-ID"/>
        </w:rPr>
        <w:t xml:space="preserve">dan budaya </w:t>
      </w:r>
      <w:r w:rsidR="003F018B">
        <w:rPr>
          <w:rFonts w:ascii="Times New Roman" w:hAnsi="Times New Roman" w:cs="Times New Roman"/>
          <w:sz w:val="24"/>
          <w:szCs w:val="24"/>
          <w:lang w:val="id-ID"/>
        </w:rPr>
        <w:t>masyarakat</w:t>
      </w:r>
      <w:r w:rsidR="006B59E6" w:rsidRPr="00CC7EB1">
        <w:rPr>
          <w:rFonts w:ascii="Times New Roman" w:hAnsi="Times New Roman" w:cs="Times New Roman"/>
          <w:sz w:val="24"/>
          <w:szCs w:val="24"/>
        </w:rPr>
        <w:t xml:space="preserve"> </w:t>
      </w:r>
      <w:r w:rsidR="008E78B7">
        <w:rPr>
          <w:rFonts w:ascii="Times New Roman" w:hAnsi="Times New Roman" w:cs="Times New Roman"/>
          <w:sz w:val="24"/>
          <w:szCs w:val="24"/>
          <w:lang w:val="id-ID"/>
        </w:rPr>
        <w:t>serta</w:t>
      </w:r>
      <w:r w:rsidR="00CA3419">
        <w:rPr>
          <w:rFonts w:ascii="Times New Roman" w:hAnsi="Times New Roman" w:cs="Times New Roman"/>
          <w:sz w:val="24"/>
          <w:szCs w:val="24"/>
          <w:lang w:val="id-ID"/>
        </w:rPr>
        <w:t xml:space="preserve"> pendidikan dan pengetahuan tentang</w:t>
      </w:r>
      <w:r w:rsidR="00707B5C">
        <w:rPr>
          <w:rFonts w:ascii="Times New Roman" w:hAnsi="Times New Roman" w:cs="Times New Roman"/>
          <w:sz w:val="24"/>
          <w:szCs w:val="24"/>
          <w:lang w:val="id-ID"/>
        </w:rPr>
        <w:t xml:space="preserve"> kesehatan lingkungan.</w:t>
      </w:r>
      <w:r w:rsidR="002C661C">
        <w:rPr>
          <w:rFonts w:ascii="Times New Roman" w:hAnsi="Times New Roman" w:cs="Times New Roman"/>
          <w:sz w:val="24"/>
          <w:szCs w:val="24"/>
          <w:lang w:val="id-ID"/>
        </w:rPr>
        <w:t xml:space="preserve"> </w:t>
      </w:r>
      <w:r w:rsidR="008E78B7">
        <w:rPr>
          <w:rFonts w:ascii="Times New Roman" w:hAnsi="Times New Roman" w:cs="Times New Roman"/>
          <w:color w:val="000000"/>
          <w:sz w:val="24"/>
          <w:szCs w:val="24"/>
          <w:shd w:val="clear" w:color="auto" w:fill="FFFFFF"/>
          <w:lang w:val="id-ID"/>
        </w:rPr>
        <w:t>P</w:t>
      </w:r>
      <w:r w:rsidR="00377A63" w:rsidRPr="00CC7EB1">
        <w:rPr>
          <w:rFonts w:ascii="Times New Roman" w:hAnsi="Times New Roman" w:cs="Times New Roman"/>
          <w:color w:val="000000"/>
          <w:sz w:val="24"/>
          <w:szCs w:val="24"/>
          <w:shd w:val="clear" w:color="auto" w:fill="FFFFFF"/>
        </w:rPr>
        <w:t>erilaku merupakan faktor yang memegang peranan hampir 60%</w:t>
      </w:r>
      <w:r w:rsidR="00707B5C">
        <w:rPr>
          <w:rFonts w:ascii="Times New Roman" w:hAnsi="Times New Roman" w:cs="Times New Roman"/>
          <w:color w:val="000000"/>
          <w:sz w:val="24"/>
          <w:szCs w:val="24"/>
          <w:shd w:val="clear" w:color="auto" w:fill="FFFFFF"/>
        </w:rPr>
        <w:t xml:space="preserve"> dalam determinan kesehatan, di</w:t>
      </w:r>
      <w:r w:rsidR="00377A63" w:rsidRPr="00CC7EB1">
        <w:rPr>
          <w:rFonts w:ascii="Times New Roman" w:hAnsi="Times New Roman" w:cs="Times New Roman"/>
          <w:color w:val="000000"/>
          <w:sz w:val="24"/>
          <w:szCs w:val="24"/>
          <w:shd w:val="clear" w:color="auto" w:fill="FFFFFF"/>
        </w:rPr>
        <w:t>samping faktor lingkungan</w:t>
      </w:r>
      <w:r w:rsidR="00E42EAA">
        <w:rPr>
          <w:rFonts w:ascii="Times New Roman" w:hAnsi="Times New Roman" w:cs="Times New Roman"/>
          <w:color w:val="000000"/>
          <w:sz w:val="24"/>
          <w:szCs w:val="24"/>
          <w:shd w:val="clear" w:color="auto" w:fill="FFFFFF"/>
          <w:lang w:val="id-ID"/>
        </w:rPr>
        <w:t xml:space="preserve"> dan</w:t>
      </w:r>
      <w:r w:rsidR="00377A63" w:rsidRPr="00CC7EB1">
        <w:rPr>
          <w:rFonts w:ascii="Times New Roman" w:hAnsi="Times New Roman" w:cs="Times New Roman"/>
          <w:color w:val="000000"/>
          <w:sz w:val="24"/>
          <w:szCs w:val="24"/>
          <w:shd w:val="clear" w:color="auto" w:fill="FFFFFF"/>
        </w:rPr>
        <w:t xml:space="preserve"> sangat erat kaitannya dengan faktor budaya masyarakat.</w:t>
      </w:r>
      <w:r w:rsidR="009B6DB6">
        <w:rPr>
          <w:rFonts w:ascii="Times New Roman" w:hAnsi="Times New Roman" w:cs="Times New Roman"/>
          <w:color w:val="000000"/>
          <w:sz w:val="24"/>
          <w:szCs w:val="24"/>
          <w:shd w:val="clear" w:color="auto" w:fill="FFFFFF"/>
          <w:lang w:val="id-ID"/>
        </w:rPr>
        <w:t xml:space="preserve"> </w:t>
      </w:r>
      <w:r w:rsidR="009B6DB6">
        <w:rPr>
          <w:rFonts w:ascii="Times New Roman" w:hAnsi="Times New Roman" w:cs="Times New Roman"/>
          <w:color w:val="000000"/>
          <w:sz w:val="24"/>
          <w:szCs w:val="24"/>
          <w:shd w:val="clear" w:color="auto" w:fill="FFFFFF"/>
        </w:rPr>
        <w:t>(</w:t>
      </w:r>
      <w:r w:rsidR="00E3405A">
        <w:rPr>
          <w:rFonts w:ascii="Times New Roman" w:hAnsi="Times New Roman" w:cs="Times New Roman"/>
          <w:color w:val="000000"/>
          <w:sz w:val="24"/>
          <w:szCs w:val="24"/>
          <w:shd w:val="clear" w:color="auto" w:fill="FFFFFF"/>
        </w:rPr>
        <w:t>Nila Farid Moeloek</w:t>
      </w:r>
      <w:r w:rsidR="00BC5D6F">
        <w:rPr>
          <w:rFonts w:ascii="Times New Roman" w:hAnsi="Times New Roman" w:cs="Times New Roman"/>
          <w:color w:val="000000"/>
          <w:sz w:val="24"/>
          <w:szCs w:val="24"/>
          <w:shd w:val="clear" w:color="auto" w:fill="FFFFFF"/>
          <w:lang w:val="id-ID"/>
        </w:rPr>
        <w:t>,</w:t>
      </w:r>
      <w:r w:rsidR="009B6DB6" w:rsidRPr="00CC7EB1">
        <w:rPr>
          <w:rFonts w:ascii="Times New Roman" w:hAnsi="Times New Roman" w:cs="Times New Roman"/>
          <w:color w:val="000000"/>
          <w:sz w:val="24"/>
          <w:szCs w:val="24"/>
          <w:shd w:val="clear" w:color="auto" w:fill="FFFFFF"/>
        </w:rPr>
        <w:t xml:space="preserve"> 2018</w:t>
      </w:r>
      <w:r w:rsidR="009B6DB6">
        <w:rPr>
          <w:rFonts w:ascii="Times New Roman" w:hAnsi="Times New Roman" w:cs="Times New Roman"/>
          <w:color w:val="000000"/>
          <w:sz w:val="24"/>
          <w:szCs w:val="24"/>
          <w:shd w:val="clear" w:color="auto" w:fill="FFFFFF"/>
          <w:lang w:val="id-ID"/>
        </w:rPr>
        <w:t>)</w:t>
      </w:r>
      <w:r w:rsidR="002C661C">
        <w:rPr>
          <w:rFonts w:ascii="Times New Roman" w:hAnsi="Times New Roman" w:cs="Times New Roman"/>
          <w:color w:val="000000"/>
          <w:sz w:val="24"/>
          <w:szCs w:val="24"/>
          <w:shd w:val="clear" w:color="auto" w:fill="FFFFFF"/>
          <w:lang w:val="id-ID"/>
        </w:rPr>
        <w:t>.</w:t>
      </w:r>
    </w:p>
    <w:p w:rsidR="0008207C" w:rsidRDefault="00A05B1C" w:rsidP="00225B1C">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Kebiasaan </w:t>
      </w:r>
      <w:r w:rsidR="00225B1C" w:rsidRPr="00225B1C">
        <w:rPr>
          <w:rFonts w:ascii="Times New Roman" w:hAnsi="Times New Roman" w:cs="Times New Roman"/>
          <w:sz w:val="24"/>
          <w:szCs w:val="24"/>
          <w:lang w:val="id-ID"/>
        </w:rPr>
        <w:t>masyar</w:t>
      </w:r>
      <w:r w:rsidR="00635EEE">
        <w:rPr>
          <w:rFonts w:ascii="Times New Roman" w:hAnsi="Times New Roman" w:cs="Times New Roman"/>
          <w:sz w:val="24"/>
          <w:szCs w:val="24"/>
          <w:lang w:val="id-ID"/>
        </w:rPr>
        <w:t>akat membuang sampah berbahaya</w:t>
      </w:r>
      <w:r w:rsidR="00225B1C" w:rsidRPr="00225B1C">
        <w:rPr>
          <w:rFonts w:ascii="Times New Roman" w:hAnsi="Times New Roman" w:cs="Times New Roman"/>
          <w:sz w:val="24"/>
          <w:szCs w:val="24"/>
          <w:lang w:val="id-ID"/>
        </w:rPr>
        <w:t xml:space="preserve"> ke saluran air</w:t>
      </w:r>
      <w:r w:rsidR="00635EEE">
        <w:rPr>
          <w:rFonts w:ascii="Times New Roman" w:hAnsi="Times New Roman" w:cs="Times New Roman"/>
          <w:sz w:val="24"/>
          <w:szCs w:val="24"/>
          <w:lang w:val="id-ID"/>
        </w:rPr>
        <w:t xml:space="preserve"> dan p</w:t>
      </w:r>
      <w:r w:rsidR="00635EEE" w:rsidRPr="00225B1C">
        <w:rPr>
          <w:rFonts w:ascii="Times New Roman" w:hAnsi="Times New Roman" w:cs="Times New Roman"/>
          <w:sz w:val="24"/>
          <w:szCs w:val="24"/>
          <w:lang w:val="id-ID"/>
        </w:rPr>
        <w:t xml:space="preserve">elaku industri </w:t>
      </w:r>
      <w:r w:rsidR="00635EEE">
        <w:rPr>
          <w:rFonts w:ascii="Times New Roman" w:hAnsi="Times New Roman" w:cs="Times New Roman"/>
          <w:sz w:val="24"/>
          <w:szCs w:val="24"/>
          <w:lang w:val="id-ID"/>
        </w:rPr>
        <w:t>di sekitar DAS yang</w:t>
      </w:r>
      <w:r w:rsidR="00635EEE" w:rsidRPr="00225B1C">
        <w:rPr>
          <w:rFonts w:ascii="Times New Roman" w:hAnsi="Times New Roman" w:cs="Times New Roman"/>
          <w:sz w:val="24"/>
          <w:szCs w:val="24"/>
          <w:lang w:val="id-ID"/>
        </w:rPr>
        <w:t xml:space="preserve"> membuang</w:t>
      </w:r>
      <w:r w:rsidR="00635EEE">
        <w:rPr>
          <w:rFonts w:ascii="Times New Roman" w:hAnsi="Times New Roman" w:cs="Times New Roman"/>
          <w:sz w:val="24"/>
          <w:szCs w:val="24"/>
          <w:lang w:val="id-ID"/>
        </w:rPr>
        <w:t xml:space="preserve"> langsung</w:t>
      </w:r>
      <w:r w:rsidR="00635EEE" w:rsidRPr="00225B1C">
        <w:rPr>
          <w:rFonts w:ascii="Times New Roman" w:hAnsi="Times New Roman" w:cs="Times New Roman"/>
          <w:sz w:val="24"/>
          <w:szCs w:val="24"/>
          <w:lang w:val="id-ID"/>
        </w:rPr>
        <w:t xml:space="preserve"> berbagai limbah industri</w:t>
      </w:r>
      <w:r w:rsidR="00635EEE">
        <w:rPr>
          <w:rFonts w:ascii="Times New Roman" w:hAnsi="Times New Roman" w:cs="Times New Roman"/>
          <w:sz w:val="24"/>
          <w:szCs w:val="24"/>
          <w:lang w:val="id-ID"/>
        </w:rPr>
        <w:t xml:space="preserve"> berbahaya ke sungai</w:t>
      </w:r>
      <w:r w:rsidR="00635EEE" w:rsidRPr="00225B1C">
        <w:rPr>
          <w:rFonts w:ascii="Times New Roman" w:hAnsi="Times New Roman" w:cs="Times New Roman"/>
          <w:sz w:val="24"/>
          <w:szCs w:val="24"/>
          <w:lang w:val="id-ID"/>
        </w:rPr>
        <w:t xml:space="preserve"> tanpa melalu</w:t>
      </w:r>
      <w:r w:rsidR="00635EEE">
        <w:rPr>
          <w:rFonts w:ascii="Times New Roman" w:hAnsi="Times New Roman" w:cs="Times New Roman"/>
          <w:sz w:val="24"/>
          <w:szCs w:val="24"/>
          <w:lang w:val="id-ID"/>
        </w:rPr>
        <w:t>i</w:t>
      </w:r>
      <w:r w:rsidR="00635EEE" w:rsidRPr="00225B1C">
        <w:rPr>
          <w:rFonts w:ascii="Times New Roman" w:hAnsi="Times New Roman" w:cs="Times New Roman"/>
          <w:sz w:val="24"/>
          <w:szCs w:val="24"/>
          <w:lang w:val="id-ID"/>
        </w:rPr>
        <w:t xml:space="preserve"> proses </w:t>
      </w:r>
      <w:r w:rsidR="00635EEE">
        <w:rPr>
          <w:rFonts w:ascii="Times New Roman" w:hAnsi="Times New Roman" w:cs="Times New Roman"/>
          <w:sz w:val="24"/>
          <w:szCs w:val="24"/>
          <w:lang w:val="id-ID"/>
        </w:rPr>
        <w:t xml:space="preserve">pengolahan limbah </w:t>
      </w:r>
      <w:r w:rsidR="00635EEE" w:rsidRPr="00225B1C">
        <w:rPr>
          <w:rFonts w:ascii="Times New Roman" w:hAnsi="Times New Roman" w:cs="Times New Roman"/>
          <w:sz w:val="24"/>
          <w:szCs w:val="24"/>
          <w:lang w:val="id-ID"/>
        </w:rPr>
        <w:t xml:space="preserve">menyebabkan kerusakan </w:t>
      </w:r>
      <w:r w:rsidR="00F30E37">
        <w:rPr>
          <w:rFonts w:ascii="Times New Roman" w:hAnsi="Times New Roman" w:cs="Times New Roman"/>
          <w:sz w:val="24"/>
          <w:szCs w:val="24"/>
          <w:lang w:val="id-ID"/>
        </w:rPr>
        <w:t xml:space="preserve">ekosistim sungai dan </w:t>
      </w:r>
      <w:r w:rsidR="00635EEE" w:rsidRPr="00225B1C">
        <w:rPr>
          <w:rFonts w:ascii="Times New Roman" w:hAnsi="Times New Roman" w:cs="Times New Roman"/>
          <w:sz w:val="24"/>
          <w:szCs w:val="24"/>
          <w:lang w:val="id-ID"/>
        </w:rPr>
        <w:t xml:space="preserve"> </w:t>
      </w:r>
      <w:r w:rsidR="00635EEE">
        <w:rPr>
          <w:rFonts w:ascii="Times New Roman" w:hAnsi="Times New Roman" w:cs="Times New Roman"/>
          <w:sz w:val="24"/>
          <w:szCs w:val="24"/>
          <w:lang w:val="id-ID"/>
        </w:rPr>
        <w:t xml:space="preserve">kerusakan </w:t>
      </w:r>
      <w:r w:rsidR="00DB538C">
        <w:rPr>
          <w:rFonts w:ascii="Times New Roman" w:hAnsi="Times New Roman" w:cs="Times New Roman"/>
          <w:sz w:val="24"/>
          <w:szCs w:val="24"/>
          <w:lang w:val="id-ID"/>
        </w:rPr>
        <w:t xml:space="preserve">tanaman </w:t>
      </w:r>
      <w:r w:rsidR="00635EEE">
        <w:rPr>
          <w:rFonts w:ascii="Times New Roman" w:hAnsi="Times New Roman" w:cs="Times New Roman"/>
          <w:sz w:val="24"/>
          <w:szCs w:val="24"/>
          <w:lang w:val="id-ID"/>
        </w:rPr>
        <w:t>padi</w:t>
      </w:r>
      <w:r w:rsidR="00635EEE" w:rsidRPr="00225B1C">
        <w:rPr>
          <w:rFonts w:ascii="Times New Roman" w:hAnsi="Times New Roman" w:cs="Times New Roman"/>
          <w:sz w:val="24"/>
          <w:szCs w:val="24"/>
          <w:lang w:val="id-ID"/>
        </w:rPr>
        <w:t xml:space="preserve"> akiba</w:t>
      </w:r>
      <w:r w:rsidR="00635EEE">
        <w:rPr>
          <w:rFonts w:ascii="Times New Roman" w:hAnsi="Times New Roman" w:cs="Times New Roman"/>
          <w:sz w:val="24"/>
          <w:szCs w:val="24"/>
          <w:lang w:val="id-ID"/>
        </w:rPr>
        <w:t>t mendapat pasokan air yang ter</w:t>
      </w:r>
      <w:r w:rsidR="00635EEE" w:rsidRPr="00225B1C">
        <w:rPr>
          <w:rFonts w:ascii="Times New Roman" w:hAnsi="Times New Roman" w:cs="Times New Roman"/>
          <w:sz w:val="24"/>
          <w:szCs w:val="24"/>
          <w:lang w:val="id-ID"/>
        </w:rPr>
        <w:t>cemar berbagai polutan</w:t>
      </w:r>
      <w:r w:rsidR="00635EEE">
        <w:rPr>
          <w:rFonts w:ascii="Times New Roman" w:hAnsi="Times New Roman" w:cs="Times New Roman"/>
          <w:sz w:val="24"/>
          <w:szCs w:val="24"/>
          <w:lang w:val="id-ID"/>
        </w:rPr>
        <w:t xml:space="preserve"> serta terkena penyakit kulit</w:t>
      </w:r>
      <w:r w:rsidR="00395350">
        <w:rPr>
          <w:rFonts w:ascii="Times New Roman" w:hAnsi="Times New Roman" w:cs="Times New Roman"/>
          <w:sz w:val="24"/>
          <w:szCs w:val="24"/>
          <w:lang w:val="id-ID"/>
        </w:rPr>
        <w:t>.</w:t>
      </w:r>
      <w:r w:rsidR="00225B1C" w:rsidRPr="00225B1C">
        <w:rPr>
          <w:rFonts w:ascii="Times New Roman" w:hAnsi="Times New Roman" w:cs="Times New Roman"/>
          <w:sz w:val="24"/>
          <w:szCs w:val="24"/>
          <w:lang w:val="id-ID"/>
        </w:rPr>
        <w:t xml:space="preserve"> </w:t>
      </w:r>
      <w:r>
        <w:rPr>
          <w:rFonts w:ascii="Times New Roman" w:hAnsi="Times New Roman" w:cs="Times New Roman"/>
          <w:sz w:val="24"/>
          <w:szCs w:val="24"/>
          <w:lang w:val="id-ID"/>
        </w:rPr>
        <w:t>Masyarakat</w:t>
      </w:r>
      <w:r w:rsidR="0021776B" w:rsidRPr="00225B1C">
        <w:rPr>
          <w:rFonts w:ascii="Times New Roman" w:hAnsi="Times New Roman" w:cs="Times New Roman"/>
          <w:sz w:val="24"/>
          <w:szCs w:val="24"/>
          <w:lang w:val="id-ID"/>
        </w:rPr>
        <w:t xml:space="preserve"> membakar </w:t>
      </w:r>
      <w:r w:rsidR="0021776B">
        <w:rPr>
          <w:rFonts w:ascii="Times New Roman" w:hAnsi="Times New Roman" w:cs="Times New Roman"/>
          <w:sz w:val="24"/>
          <w:szCs w:val="24"/>
          <w:lang w:val="id-ID"/>
        </w:rPr>
        <w:t xml:space="preserve">sampah yang bercampur bahan berbahaya, semak belukar, dan </w:t>
      </w:r>
      <w:r w:rsidR="005330C1">
        <w:rPr>
          <w:rFonts w:ascii="Times New Roman" w:hAnsi="Times New Roman" w:cs="Times New Roman"/>
          <w:sz w:val="24"/>
          <w:szCs w:val="24"/>
          <w:lang w:val="id-ID"/>
        </w:rPr>
        <w:t>pembakaran</w:t>
      </w:r>
      <w:r w:rsidR="0021776B" w:rsidRPr="00225B1C">
        <w:rPr>
          <w:rFonts w:ascii="Times New Roman" w:hAnsi="Times New Roman" w:cs="Times New Roman"/>
          <w:sz w:val="24"/>
          <w:szCs w:val="24"/>
          <w:lang w:val="id-ID"/>
        </w:rPr>
        <w:t xml:space="preserve"> hutan untuk mempercepat pembersihan lahan perkebunan</w:t>
      </w:r>
      <w:r>
        <w:rPr>
          <w:rFonts w:ascii="Times New Roman" w:hAnsi="Times New Roman" w:cs="Times New Roman"/>
          <w:sz w:val="24"/>
          <w:szCs w:val="24"/>
          <w:lang w:val="id-ID"/>
        </w:rPr>
        <w:t xml:space="preserve"> mengakibatkan pencemaran udara</w:t>
      </w:r>
      <w:r w:rsidR="0021776B" w:rsidRPr="00225B1C">
        <w:rPr>
          <w:rFonts w:ascii="Times New Roman" w:hAnsi="Times New Roman" w:cs="Times New Roman"/>
          <w:sz w:val="24"/>
          <w:szCs w:val="24"/>
          <w:lang w:val="id-ID"/>
        </w:rPr>
        <w:t>.</w:t>
      </w:r>
      <w:r w:rsidR="00225B1C" w:rsidRPr="00225B1C">
        <w:rPr>
          <w:rFonts w:ascii="Times New Roman" w:hAnsi="Times New Roman" w:cs="Times New Roman"/>
          <w:sz w:val="24"/>
          <w:szCs w:val="24"/>
          <w:lang w:val="id-ID"/>
        </w:rPr>
        <w:t xml:space="preserve"> </w:t>
      </w:r>
      <w:r w:rsidR="00E42EAA">
        <w:rPr>
          <w:rFonts w:ascii="Times New Roman" w:hAnsi="Times New Roman" w:cs="Times New Roman"/>
          <w:sz w:val="24"/>
          <w:szCs w:val="24"/>
          <w:lang w:val="id-ID"/>
        </w:rPr>
        <w:t xml:space="preserve">Untuk itu perlu dilakukan edukasi </w:t>
      </w:r>
      <w:r w:rsidR="007C4605">
        <w:rPr>
          <w:rFonts w:ascii="Times New Roman" w:hAnsi="Times New Roman" w:cs="Times New Roman"/>
          <w:sz w:val="24"/>
          <w:szCs w:val="24"/>
          <w:lang w:val="id-ID"/>
        </w:rPr>
        <w:t xml:space="preserve">pada masyarakat </w:t>
      </w:r>
      <w:r w:rsidR="00E42EAA">
        <w:rPr>
          <w:rFonts w:ascii="Times New Roman" w:hAnsi="Times New Roman" w:cs="Times New Roman"/>
          <w:sz w:val="24"/>
          <w:szCs w:val="24"/>
          <w:lang w:val="id-ID"/>
        </w:rPr>
        <w:t xml:space="preserve">dengan berbagai metode </w:t>
      </w:r>
      <w:r w:rsidR="007C4605">
        <w:rPr>
          <w:rFonts w:ascii="Times New Roman" w:hAnsi="Times New Roman" w:cs="Times New Roman"/>
          <w:sz w:val="24"/>
          <w:szCs w:val="24"/>
          <w:lang w:val="id-ID"/>
        </w:rPr>
        <w:t xml:space="preserve">tentang pentingnya kesehatan lingkungan </w:t>
      </w:r>
      <w:r>
        <w:rPr>
          <w:rFonts w:ascii="Times New Roman" w:hAnsi="Times New Roman" w:cs="Times New Roman"/>
          <w:sz w:val="24"/>
          <w:szCs w:val="24"/>
          <w:lang w:val="id-ID"/>
        </w:rPr>
        <w:t>u</w:t>
      </w:r>
      <w:r w:rsidR="007C4605">
        <w:rPr>
          <w:rFonts w:ascii="Times New Roman" w:hAnsi="Times New Roman" w:cs="Times New Roman"/>
          <w:sz w:val="24"/>
          <w:szCs w:val="24"/>
          <w:lang w:val="id-ID"/>
        </w:rPr>
        <w:t>ntuk kehidupan manusia yang sehat</w:t>
      </w:r>
      <w:r>
        <w:rPr>
          <w:rFonts w:ascii="Times New Roman" w:hAnsi="Times New Roman" w:cs="Times New Roman"/>
          <w:sz w:val="24"/>
          <w:szCs w:val="24"/>
          <w:lang w:val="id-ID"/>
        </w:rPr>
        <w:t xml:space="preserve"> dan berkualitas.</w:t>
      </w:r>
      <w:r w:rsidR="002C661C">
        <w:rPr>
          <w:rFonts w:ascii="Times New Roman" w:hAnsi="Times New Roman" w:cs="Times New Roman"/>
          <w:sz w:val="24"/>
          <w:szCs w:val="24"/>
          <w:lang w:val="id-ID"/>
        </w:rPr>
        <w:t xml:space="preserve"> </w:t>
      </w:r>
    </w:p>
    <w:p w:rsidR="00B578C5" w:rsidRPr="00660673" w:rsidRDefault="00B578C5" w:rsidP="00B578C5">
      <w:pPr>
        <w:jc w:val="both"/>
        <w:rPr>
          <w:rFonts w:ascii="Times New Roman" w:hAnsi="Times New Roman" w:cs="Times New Roman"/>
          <w:i/>
          <w:sz w:val="24"/>
          <w:szCs w:val="24"/>
          <w:lang w:val="id-ID"/>
        </w:rPr>
      </w:pPr>
      <w:r w:rsidRPr="003F71AF">
        <w:rPr>
          <w:rFonts w:ascii="Times New Roman" w:hAnsi="Times New Roman" w:cs="Times New Roman"/>
          <w:i/>
          <w:sz w:val="24"/>
          <w:szCs w:val="24"/>
        </w:rPr>
        <w:t xml:space="preserve">Kata </w:t>
      </w:r>
      <w:proofErr w:type="gramStart"/>
      <w:r w:rsidRPr="003F71AF">
        <w:rPr>
          <w:rFonts w:ascii="Times New Roman" w:hAnsi="Times New Roman" w:cs="Times New Roman"/>
          <w:i/>
          <w:sz w:val="24"/>
          <w:szCs w:val="24"/>
        </w:rPr>
        <w:t>Kunci</w:t>
      </w:r>
      <w:r>
        <w:rPr>
          <w:rFonts w:ascii="Times New Roman" w:hAnsi="Times New Roman" w:cs="Times New Roman"/>
          <w:i/>
          <w:sz w:val="24"/>
          <w:szCs w:val="24"/>
        </w:rPr>
        <w:t xml:space="preserve"> :</w:t>
      </w:r>
      <w:proofErr w:type="gramEnd"/>
      <w:r>
        <w:rPr>
          <w:rFonts w:ascii="Times New Roman" w:hAnsi="Times New Roman" w:cs="Times New Roman"/>
          <w:i/>
          <w:sz w:val="24"/>
          <w:szCs w:val="24"/>
        </w:rPr>
        <w:t xml:space="preserve"> </w:t>
      </w:r>
      <w:r w:rsidR="00463B1F">
        <w:rPr>
          <w:rFonts w:ascii="Times New Roman" w:hAnsi="Times New Roman" w:cs="Times New Roman"/>
          <w:i/>
          <w:sz w:val="24"/>
          <w:szCs w:val="24"/>
          <w:lang w:val="id-ID"/>
        </w:rPr>
        <w:t>Pendididikan</w:t>
      </w:r>
      <w:r w:rsidR="00463B1F">
        <w:rPr>
          <w:rFonts w:ascii="Times New Roman" w:hAnsi="Times New Roman" w:cs="Times New Roman"/>
          <w:i/>
          <w:sz w:val="24"/>
          <w:szCs w:val="24"/>
        </w:rPr>
        <w:t xml:space="preserve">, </w:t>
      </w:r>
      <w:r w:rsidR="00463B1F">
        <w:rPr>
          <w:rFonts w:ascii="Times New Roman" w:hAnsi="Times New Roman" w:cs="Times New Roman"/>
          <w:i/>
          <w:sz w:val="24"/>
          <w:szCs w:val="24"/>
          <w:lang w:val="id-ID"/>
        </w:rPr>
        <w:t xml:space="preserve">Pencemaran, </w:t>
      </w:r>
      <w:r w:rsidR="00227360">
        <w:rPr>
          <w:rFonts w:ascii="Times New Roman" w:hAnsi="Times New Roman" w:cs="Times New Roman"/>
          <w:i/>
          <w:sz w:val="24"/>
          <w:szCs w:val="24"/>
          <w:lang w:val="id-ID"/>
        </w:rPr>
        <w:t>Budaya Masyarakat</w:t>
      </w:r>
    </w:p>
    <w:p w:rsidR="00B578C5" w:rsidRDefault="00B578C5" w:rsidP="00225B1C">
      <w:pPr>
        <w:spacing w:line="240" w:lineRule="auto"/>
        <w:jc w:val="both"/>
        <w:rPr>
          <w:rFonts w:ascii="Times New Roman" w:hAnsi="Times New Roman" w:cs="Times New Roman"/>
          <w:sz w:val="24"/>
          <w:szCs w:val="24"/>
          <w:lang w:val="id-ID"/>
        </w:rPr>
      </w:pPr>
    </w:p>
    <w:p w:rsidR="00F342A2" w:rsidRDefault="003C3795" w:rsidP="00225B1C">
      <w:pPr>
        <w:spacing w:line="240" w:lineRule="auto"/>
        <w:jc w:val="both"/>
        <w:rPr>
          <w:rFonts w:ascii="Times New Roman" w:hAnsi="Times New Roman" w:cs="Times New Roman"/>
          <w:color w:val="000000"/>
          <w:sz w:val="24"/>
          <w:szCs w:val="24"/>
          <w:shd w:val="clear" w:color="auto" w:fill="FFFFFF"/>
          <w:lang w:val="id-ID"/>
        </w:rPr>
      </w:pPr>
      <w:r>
        <w:rPr>
          <w:rFonts w:ascii="inherit" w:hAnsi="inherit"/>
          <w:color w:val="222222"/>
          <w:sz w:val="24"/>
          <w:szCs w:val="24"/>
          <w:lang w:val="en"/>
        </w:rPr>
        <w:t>Environmental health is an ecological balance that must exist between humans and the environment in order to guarantee the health of humans (WHO)</w:t>
      </w:r>
      <w:r w:rsidR="0065148A">
        <w:rPr>
          <w:rFonts w:ascii="inherit" w:hAnsi="inherit"/>
          <w:color w:val="222222"/>
          <w:sz w:val="24"/>
          <w:szCs w:val="24"/>
          <w:lang w:val="id-ID"/>
        </w:rPr>
        <w:t xml:space="preserve">. </w:t>
      </w:r>
      <w:r w:rsidRPr="003C3795">
        <w:rPr>
          <w:rFonts w:ascii="Times New Roman" w:hAnsi="Times New Roman" w:cs="Times New Roman"/>
          <w:sz w:val="24"/>
          <w:szCs w:val="24"/>
          <w:lang w:val="id-ID"/>
        </w:rPr>
        <w:t xml:space="preserve">Environmental health is very important to support the lives of healthy people. </w:t>
      </w:r>
      <w:r w:rsidRPr="003C3795">
        <w:rPr>
          <w:rFonts w:ascii="Times New Roman" w:hAnsi="Times New Roman" w:cs="Times New Roman"/>
          <w:sz w:val="24"/>
          <w:szCs w:val="24"/>
          <w:lang w:val="en"/>
        </w:rPr>
        <w:t>The environment consists of two main elements, namely biotic and abiotic</w:t>
      </w:r>
      <w:r w:rsidRPr="003C3795">
        <w:rPr>
          <w:rFonts w:ascii="Times New Roman" w:hAnsi="Times New Roman" w:cs="Times New Roman"/>
          <w:sz w:val="24"/>
          <w:szCs w:val="24"/>
          <w:lang w:val="id-ID"/>
        </w:rPr>
        <w:t>. Biotic elements are all living things such as humans, plants, animals, flora and fauna</w:t>
      </w:r>
      <w:r>
        <w:rPr>
          <w:rFonts w:ascii="Times New Roman" w:hAnsi="Times New Roman" w:cs="Times New Roman"/>
          <w:sz w:val="24"/>
          <w:szCs w:val="24"/>
          <w:lang w:val="id-ID"/>
        </w:rPr>
        <w:t>.</w:t>
      </w:r>
      <w:r w:rsidR="0065148A" w:rsidRPr="0065148A">
        <w:t xml:space="preserve"> </w:t>
      </w:r>
      <w:r w:rsidR="0065148A" w:rsidRPr="0065148A">
        <w:rPr>
          <w:rFonts w:ascii="Times New Roman" w:hAnsi="Times New Roman" w:cs="Times New Roman"/>
          <w:sz w:val="24"/>
          <w:szCs w:val="24"/>
          <w:lang w:val="id-ID"/>
        </w:rPr>
        <w:t>Abiotic elements are water, air, soil, sun, wind</w:t>
      </w:r>
      <w:r w:rsidR="0065148A">
        <w:rPr>
          <w:rFonts w:ascii="Times New Roman" w:hAnsi="Times New Roman" w:cs="Times New Roman"/>
          <w:sz w:val="24"/>
          <w:szCs w:val="24"/>
          <w:lang w:val="id-ID"/>
        </w:rPr>
        <w:t xml:space="preserve">. </w:t>
      </w:r>
      <w:r w:rsidR="0065148A" w:rsidRPr="0065148A">
        <w:rPr>
          <w:rFonts w:ascii="Times New Roman" w:hAnsi="Times New Roman" w:cs="Times New Roman"/>
          <w:sz w:val="24"/>
          <w:szCs w:val="24"/>
          <w:lang w:val="id-ID"/>
        </w:rPr>
        <w:t>the condition of environmental health is not inseparable from the lifestyle, ha</w:t>
      </w:r>
      <w:r w:rsidR="00BC7B4D">
        <w:rPr>
          <w:rFonts w:ascii="Times New Roman" w:hAnsi="Times New Roman" w:cs="Times New Roman"/>
          <w:sz w:val="24"/>
          <w:szCs w:val="24"/>
          <w:lang w:val="id-ID"/>
        </w:rPr>
        <w:t>bits,</w:t>
      </w:r>
      <w:r w:rsidR="0065148A">
        <w:rPr>
          <w:rFonts w:ascii="Times New Roman" w:hAnsi="Times New Roman" w:cs="Times New Roman"/>
          <w:sz w:val="24"/>
          <w:szCs w:val="24"/>
          <w:lang w:val="id-ID"/>
        </w:rPr>
        <w:t xml:space="preserve"> culture of society, </w:t>
      </w:r>
      <w:r w:rsidR="0065148A" w:rsidRPr="0065148A">
        <w:rPr>
          <w:rFonts w:ascii="Times New Roman" w:hAnsi="Times New Roman" w:cs="Times New Roman"/>
          <w:sz w:val="24"/>
          <w:szCs w:val="24"/>
          <w:lang w:val="id-ID"/>
        </w:rPr>
        <w:t>education and knowledge of environmental health</w:t>
      </w:r>
      <w:r w:rsidR="0065148A">
        <w:rPr>
          <w:rFonts w:ascii="Times New Roman" w:hAnsi="Times New Roman" w:cs="Times New Roman"/>
          <w:sz w:val="24"/>
          <w:szCs w:val="24"/>
          <w:lang w:val="id-ID"/>
        </w:rPr>
        <w:t xml:space="preserve">. </w:t>
      </w:r>
      <w:r w:rsidR="006A601E" w:rsidRPr="006A601E">
        <w:rPr>
          <w:rFonts w:ascii="Times New Roman" w:hAnsi="Times New Roman" w:cs="Times New Roman"/>
          <w:sz w:val="24"/>
          <w:szCs w:val="24"/>
          <w:lang w:val="id-ID"/>
        </w:rPr>
        <w:t>Behavior is a factor that plays a role of almost 60% in health determinants, in addition to environmental factors and is very closely related to the cultural factors of society</w:t>
      </w:r>
      <w:r w:rsidR="006A601E">
        <w:rPr>
          <w:rFonts w:ascii="Times New Roman" w:hAnsi="Times New Roman" w:cs="Times New Roman"/>
          <w:sz w:val="24"/>
          <w:szCs w:val="24"/>
          <w:lang w:val="id-ID"/>
        </w:rPr>
        <w:t xml:space="preserve">. </w:t>
      </w:r>
      <w:r w:rsidR="006A601E">
        <w:rPr>
          <w:rFonts w:ascii="Times New Roman" w:hAnsi="Times New Roman" w:cs="Times New Roman"/>
          <w:color w:val="000000"/>
          <w:sz w:val="24"/>
          <w:szCs w:val="24"/>
          <w:shd w:val="clear" w:color="auto" w:fill="FFFFFF"/>
        </w:rPr>
        <w:t>(Nila Farid Moeloek</w:t>
      </w:r>
      <w:r w:rsidR="006A601E">
        <w:rPr>
          <w:rFonts w:ascii="Times New Roman" w:hAnsi="Times New Roman" w:cs="Times New Roman"/>
          <w:color w:val="000000"/>
          <w:sz w:val="24"/>
          <w:szCs w:val="24"/>
          <w:shd w:val="clear" w:color="auto" w:fill="FFFFFF"/>
          <w:lang w:val="id-ID"/>
        </w:rPr>
        <w:t>,</w:t>
      </w:r>
      <w:r w:rsidR="006A601E" w:rsidRPr="00CC7EB1">
        <w:rPr>
          <w:rFonts w:ascii="Times New Roman" w:hAnsi="Times New Roman" w:cs="Times New Roman"/>
          <w:color w:val="000000"/>
          <w:sz w:val="24"/>
          <w:szCs w:val="24"/>
          <w:shd w:val="clear" w:color="auto" w:fill="FFFFFF"/>
        </w:rPr>
        <w:t xml:space="preserve"> 2018</w:t>
      </w:r>
      <w:r w:rsidR="006A601E">
        <w:rPr>
          <w:rFonts w:ascii="Times New Roman" w:hAnsi="Times New Roman" w:cs="Times New Roman"/>
          <w:color w:val="000000"/>
          <w:sz w:val="24"/>
          <w:szCs w:val="24"/>
          <w:shd w:val="clear" w:color="auto" w:fill="FFFFFF"/>
          <w:lang w:val="id-ID"/>
        </w:rPr>
        <w:t>).</w:t>
      </w:r>
    </w:p>
    <w:p w:rsidR="006A601E" w:rsidRDefault="006A601E" w:rsidP="00225B1C">
      <w:pPr>
        <w:spacing w:line="240" w:lineRule="auto"/>
        <w:jc w:val="both"/>
        <w:rPr>
          <w:rFonts w:ascii="Times New Roman" w:hAnsi="Times New Roman" w:cs="Times New Roman"/>
          <w:sz w:val="24"/>
          <w:szCs w:val="24"/>
          <w:lang w:val="id-ID"/>
        </w:rPr>
      </w:pPr>
      <w:r w:rsidRPr="006A601E">
        <w:rPr>
          <w:rFonts w:ascii="Times New Roman" w:hAnsi="Times New Roman" w:cs="Times New Roman"/>
          <w:sz w:val="24"/>
          <w:szCs w:val="24"/>
          <w:lang w:val="id-ID"/>
        </w:rPr>
        <w:t>The habit of people disposing of hazardous waste to waterways and industry players around the watershed who dump various hazardous industrial wastes directly into the river without going through the waste treatment process causes damage to river ecosystems, and damage to rice plants due to getting contaminated water supplies of various pollutants and skin diseases.</w:t>
      </w:r>
      <w:r>
        <w:rPr>
          <w:rFonts w:ascii="Times New Roman" w:hAnsi="Times New Roman" w:cs="Times New Roman"/>
          <w:sz w:val="24"/>
          <w:szCs w:val="24"/>
          <w:lang w:val="id-ID"/>
        </w:rPr>
        <w:t xml:space="preserve"> </w:t>
      </w:r>
      <w:r w:rsidRPr="006A601E">
        <w:rPr>
          <w:rFonts w:ascii="Times New Roman" w:hAnsi="Times New Roman" w:cs="Times New Roman"/>
          <w:sz w:val="24"/>
          <w:szCs w:val="24"/>
          <w:lang w:val="id-ID"/>
        </w:rPr>
        <w:t>The community burns garbage mixed with hazardous materials, bushes, and burning forests to speed up the clearing of plantation land resulting in air pollution</w:t>
      </w:r>
      <w:r>
        <w:rPr>
          <w:rFonts w:ascii="Times New Roman" w:hAnsi="Times New Roman" w:cs="Times New Roman"/>
          <w:sz w:val="24"/>
          <w:szCs w:val="24"/>
          <w:lang w:val="id-ID"/>
        </w:rPr>
        <w:t xml:space="preserve">. </w:t>
      </w:r>
      <w:r w:rsidRPr="006A601E">
        <w:rPr>
          <w:rFonts w:ascii="Times New Roman" w:hAnsi="Times New Roman" w:cs="Times New Roman"/>
          <w:sz w:val="24"/>
          <w:szCs w:val="24"/>
          <w:lang w:val="id-ID"/>
        </w:rPr>
        <w:t xml:space="preserve">For this </w:t>
      </w:r>
      <w:r w:rsidRPr="006A601E">
        <w:rPr>
          <w:rFonts w:ascii="Times New Roman" w:hAnsi="Times New Roman" w:cs="Times New Roman"/>
          <w:sz w:val="24"/>
          <w:szCs w:val="24"/>
          <w:lang w:val="id-ID"/>
        </w:rPr>
        <w:lastRenderedPageBreak/>
        <w:t>reason, it is necessary to educate the community with various methods about the importance of environmental health for healthy and quality human life.</w:t>
      </w:r>
    </w:p>
    <w:p w:rsidR="006A601E" w:rsidRDefault="006A601E" w:rsidP="00225B1C">
      <w:pPr>
        <w:spacing w:line="240" w:lineRule="auto"/>
        <w:jc w:val="both"/>
        <w:rPr>
          <w:rFonts w:ascii="Times New Roman" w:hAnsi="Times New Roman" w:cs="Times New Roman"/>
          <w:i/>
          <w:sz w:val="24"/>
          <w:szCs w:val="24"/>
          <w:lang w:val="id-ID"/>
        </w:rPr>
      </w:pPr>
      <w:r w:rsidRPr="006A601E">
        <w:rPr>
          <w:rFonts w:ascii="Times New Roman" w:hAnsi="Times New Roman" w:cs="Times New Roman"/>
          <w:i/>
          <w:sz w:val="24"/>
          <w:szCs w:val="24"/>
          <w:lang w:val="id-ID"/>
        </w:rPr>
        <w:t>Keywords:</w:t>
      </w:r>
      <w:r w:rsidR="00227360">
        <w:rPr>
          <w:rFonts w:ascii="Times New Roman" w:hAnsi="Times New Roman" w:cs="Times New Roman"/>
          <w:i/>
          <w:sz w:val="24"/>
          <w:szCs w:val="24"/>
          <w:lang w:val="id-ID"/>
        </w:rPr>
        <w:t xml:space="preserve"> Education, Pollution, Community Culture</w:t>
      </w:r>
      <w:r w:rsidRPr="006A601E">
        <w:rPr>
          <w:rFonts w:ascii="Times New Roman" w:hAnsi="Times New Roman" w:cs="Times New Roman"/>
          <w:i/>
          <w:sz w:val="24"/>
          <w:szCs w:val="24"/>
          <w:lang w:val="id-ID"/>
        </w:rPr>
        <w:t xml:space="preserve"> </w:t>
      </w:r>
    </w:p>
    <w:p w:rsidR="004836FD" w:rsidRPr="00225B1C" w:rsidRDefault="004836FD" w:rsidP="00225B1C">
      <w:pPr>
        <w:spacing w:line="240" w:lineRule="auto"/>
        <w:jc w:val="both"/>
        <w:rPr>
          <w:rFonts w:ascii="Times New Roman" w:hAnsi="Times New Roman" w:cs="Times New Roman"/>
          <w:sz w:val="24"/>
          <w:szCs w:val="24"/>
          <w:lang w:val="id-ID"/>
        </w:rPr>
      </w:pPr>
    </w:p>
    <w:p w:rsidR="00254DD9" w:rsidRPr="004836FD" w:rsidRDefault="004836FD" w:rsidP="004836FD">
      <w:pPr>
        <w:jc w:val="center"/>
        <w:rPr>
          <w:lang w:val="id-ID"/>
        </w:rPr>
      </w:pPr>
      <w:r>
        <w:rPr>
          <w:lang w:val="id-ID"/>
        </w:rPr>
        <w:t>PENDAHULUAN</w:t>
      </w:r>
    </w:p>
    <w:p w:rsidR="00711620" w:rsidRPr="00592082" w:rsidRDefault="00711620" w:rsidP="00592082">
      <w:pPr>
        <w:spacing w:line="240" w:lineRule="auto"/>
        <w:jc w:val="both"/>
        <w:rPr>
          <w:rFonts w:ascii="Times New Roman" w:hAnsi="Times New Roman" w:cs="Times New Roman"/>
          <w:sz w:val="24"/>
          <w:szCs w:val="24"/>
          <w:shd w:val="clear" w:color="auto" w:fill="FFFFFF"/>
          <w:lang w:val="id-ID"/>
        </w:rPr>
      </w:pPr>
      <w:r w:rsidRPr="00CC7EB1">
        <w:rPr>
          <w:rFonts w:ascii="Times New Roman" w:hAnsi="Times New Roman" w:cs="Times New Roman"/>
          <w:sz w:val="24"/>
          <w:szCs w:val="24"/>
          <w:lang w:val="id-ID"/>
        </w:rPr>
        <w:t xml:space="preserve">Kesehatan lingkungan </w:t>
      </w:r>
      <w:r w:rsidRPr="003C3795">
        <w:rPr>
          <w:rFonts w:ascii="Times New Roman" w:hAnsi="Times New Roman" w:cs="Times New Roman"/>
          <w:sz w:val="24"/>
          <w:szCs w:val="24"/>
          <w:shd w:val="clear" w:color="auto" w:fill="FFFFFF"/>
        </w:rPr>
        <w:t>adalah suatu keseimbangan ekologi</w:t>
      </w:r>
      <w:r>
        <w:rPr>
          <w:rFonts w:ascii="Times New Roman" w:hAnsi="Times New Roman" w:cs="Times New Roman"/>
          <w:sz w:val="24"/>
          <w:szCs w:val="24"/>
          <w:shd w:val="clear" w:color="auto" w:fill="FFFFFF"/>
        </w:rPr>
        <w:t xml:space="preserve"> yang harus ada antara manusia dan</w:t>
      </w:r>
      <w:r w:rsidRPr="003C3795">
        <w:rPr>
          <w:rFonts w:ascii="Times New Roman" w:hAnsi="Times New Roman" w:cs="Times New Roman"/>
          <w:sz w:val="24"/>
          <w:szCs w:val="24"/>
          <w:shd w:val="clear" w:color="auto" w:fill="FFFFFF"/>
        </w:rPr>
        <w:t xml:space="preserve"> lingkungan agar dapat menjamin keadaan sehat dari manusia</w:t>
      </w:r>
      <w:r w:rsidRPr="003C3795">
        <w:rPr>
          <w:rFonts w:ascii="Times New Roman" w:hAnsi="Times New Roman" w:cs="Times New Roman"/>
          <w:sz w:val="24"/>
          <w:szCs w:val="24"/>
          <w:shd w:val="clear" w:color="auto" w:fill="FFFFFF"/>
          <w:lang w:val="id-ID"/>
        </w:rPr>
        <w:t xml:space="preserve"> (WHO).</w:t>
      </w:r>
      <w:r w:rsidR="00592082">
        <w:rPr>
          <w:rFonts w:ascii="Times New Roman" w:hAnsi="Times New Roman" w:cs="Times New Roman"/>
          <w:sz w:val="24"/>
          <w:szCs w:val="24"/>
          <w:shd w:val="clear" w:color="auto" w:fill="FFFFFF"/>
          <w:lang w:val="id-ID"/>
        </w:rPr>
        <w:t xml:space="preserve"> Sedangkan menurut</w:t>
      </w:r>
      <w:r w:rsidR="00592082" w:rsidRPr="00592082">
        <w:rPr>
          <w:rFonts w:ascii="Times New Roman" w:hAnsi="Times New Roman" w:cs="Times New Roman"/>
          <w:sz w:val="24"/>
          <w:szCs w:val="24"/>
          <w:shd w:val="clear" w:color="auto" w:fill="FFFFFF"/>
          <w:lang w:val="id-ID"/>
        </w:rPr>
        <w:t xml:space="preserve"> Himpunan Ahli Kesehata</w:t>
      </w:r>
      <w:r w:rsidR="00592082">
        <w:rPr>
          <w:rFonts w:ascii="Times New Roman" w:hAnsi="Times New Roman" w:cs="Times New Roman"/>
          <w:sz w:val="24"/>
          <w:szCs w:val="24"/>
          <w:shd w:val="clear" w:color="auto" w:fill="FFFFFF"/>
          <w:lang w:val="id-ID"/>
        </w:rPr>
        <w:t xml:space="preserve">n Lingkungan Indonesia (HAKLI) </w:t>
      </w:r>
      <w:r w:rsidR="00592082" w:rsidRPr="00592082">
        <w:rPr>
          <w:rFonts w:ascii="Times New Roman" w:hAnsi="Times New Roman" w:cs="Times New Roman"/>
          <w:sz w:val="24"/>
          <w:szCs w:val="24"/>
          <w:shd w:val="clear" w:color="auto" w:fill="FFFFFF"/>
          <w:lang w:val="id-ID"/>
        </w:rPr>
        <w:t xml:space="preserve">kesehatan lingkungan adalah suatu kondisi </w:t>
      </w:r>
      <w:r w:rsidR="00592082">
        <w:rPr>
          <w:rFonts w:ascii="Times New Roman" w:hAnsi="Times New Roman" w:cs="Times New Roman"/>
          <w:sz w:val="24"/>
          <w:szCs w:val="24"/>
          <w:shd w:val="clear" w:color="auto" w:fill="FFFFFF"/>
          <w:lang w:val="id-ID"/>
        </w:rPr>
        <w:t xml:space="preserve">lingkungan yang mampu menopang </w:t>
      </w:r>
      <w:r w:rsidR="00592082" w:rsidRPr="00592082">
        <w:rPr>
          <w:rFonts w:ascii="Times New Roman" w:hAnsi="Times New Roman" w:cs="Times New Roman"/>
          <w:sz w:val="24"/>
          <w:szCs w:val="24"/>
          <w:shd w:val="clear" w:color="auto" w:fill="FFFFFF"/>
          <w:lang w:val="id-ID"/>
        </w:rPr>
        <w:t xml:space="preserve">keseimbangan ekologi yang dinamis antara manusia dan </w:t>
      </w:r>
      <w:r w:rsidR="00592082">
        <w:rPr>
          <w:rFonts w:ascii="Times New Roman" w:hAnsi="Times New Roman" w:cs="Times New Roman"/>
          <w:sz w:val="24"/>
          <w:szCs w:val="24"/>
          <w:shd w:val="clear" w:color="auto" w:fill="FFFFFF"/>
          <w:lang w:val="id-ID"/>
        </w:rPr>
        <w:t xml:space="preserve">lingkungannya untuk </w:t>
      </w:r>
      <w:r w:rsidR="00592082" w:rsidRPr="00592082">
        <w:rPr>
          <w:rFonts w:ascii="Times New Roman" w:hAnsi="Times New Roman" w:cs="Times New Roman"/>
          <w:sz w:val="24"/>
          <w:szCs w:val="24"/>
          <w:shd w:val="clear" w:color="auto" w:fill="FFFFFF"/>
          <w:lang w:val="id-ID"/>
        </w:rPr>
        <w:t>mendukung tercapainya kualitas hidup manusia yang sehat dan bahagia</w:t>
      </w:r>
      <w:r w:rsidR="00592082">
        <w:rPr>
          <w:rFonts w:ascii="Times New Roman" w:hAnsi="Times New Roman" w:cs="Times New Roman"/>
          <w:sz w:val="24"/>
          <w:szCs w:val="24"/>
          <w:shd w:val="clear" w:color="auto" w:fill="FFFFFF"/>
          <w:lang w:val="id-ID"/>
        </w:rPr>
        <w:t xml:space="preserve">. </w:t>
      </w:r>
      <w:r w:rsidR="004D7233">
        <w:rPr>
          <w:rFonts w:ascii="Times New Roman" w:hAnsi="Times New Roman" w:cs="Times New Roman"/>
          <w:sz w:val="24"/>
          <w:szCs w:val="24"/>
          <w:shd w:val="clear" w:color="auto" w:fill="FFFFFF"/>
          <w:lang w:val="id-ID"/>
        </w:rPr>
        <w:t xml:space="preserve">Ekologi menurut </w:t>
      </w:r>
      <w:r w:rsidR="00D42FFD">
        <w:rPr>
          <w:rFonts w:ascii="Times New Roman" w:hAnsi="Times New Roman" w:cs="Times New Roman"/>
          <w:sz w:val="24"/>
          <w:szCs w:val="24"/>
          <w:shd w:val="clear" w:color="auto" w:fill="FFFFFF"/>
          <w:lang w:val="id-ID"/>
        </w:rPr>
        <w:t>C.J Krebs (1972</w:t>
      </w:r>
      <w:r w:rsidR="001C22E0">
        <w:rPr>
          <w:rFonts w:ascii="Times New Roman" w:hAnsi="Times New Roman" w:cs="Times New Roman"/>
          <w:sz w:val="24"/>
          <w:szCs w:val="24"/>
          <w:shd w:val="clear" w:color="auto" w:fill="FFFFFF"/>
          <w:lang w:val="id-ID"/>
        </w:rPr>
        <w:t>)</w:t>
      </w:r>
      <w:r w:rsidR="00D42FFD">
        <w:rPr>
          <w:rFonts w:ascii="Times New Roman" w:hAnsi="Times New Roman" w:cs="Times New Roman"/>
          <w:sz w:val="24"/>
          <w:szCs w:val="24"/>
          <w:shd w:val="clear" w:color="auto" w:fill="FFFFFF"/>
          <w:lang w:val="id-ID"/>
        </w:rPr>
        <w:t xml:space="preserve"> adalah ilmu yang mempelajari tentang interaksi yang menentukan dist</w:t>
      </w:r>
      <w:r w:rsidR="001C22E0">
        <w:rPr>
          <w:rFonts w:ascii="Times New Roman" w:hAnsi="Times New Roman" w:cs="Times New Roman"/>
          <w:sz w:val="24"/>
          <w:szCs w:val="24"/>
          <w:shd w:val="clear" w:color="auto" w:fill="FFFFFF"/>
          <w:lang w:val="id-ID"/>
        </w:rPr>
        <w:t>ribusi dan kelimpahan organisme dan menurut E.P. Odum (1963</w:t>
      </w:r>
      <w:r w:rsidR="00AE0C4A">
        <w:rPr>
          <w:rFonts w:ascii="Times New Roman" w:hAnsi="Times New Roman" w:cs="Times New Roman"/>
          <w:sz w:val="24"/>
          <w:szCs w:val="24"/>
          <w:shd w:val="clear" w:color="auto" w:fill="FFFFFF"/>
          <w:lang w:val="id-ID"/>
        </w:rPr>
        <w:t>)</w:t>
      </w:r>
      <w:r w:rsidR="001C22E0">
        <w:rPr>
          <w:rFonts w:ascii="Times New Roman" w:hAnsi="Times New Roman" w:cs="Times New Roman"/>
          <w:sz w:val="24"/>
          <w:szCs w:val="24"/>
          <w:shd w:val="clear" w:color="auto" w:fill="FFFFFF"/>
          <w:lang w:val="id-ID"/>
        </w:rPr>
        <w:t xml:space="preserve"> ekologi adalah ilmu yang mempelajari struktur dan fungsi alam</w:t>
      </w:r>
      <w:r w:rsidR="001C22E0" w:rsidRPr="001C22E0">
        <w:rPr>
          <w:rFonts w:ascii="Times New Roman" w:hAnsi="Times New Roman" w:cs="Times New Roman"/>
          <w:i/>
          <w:sz w:val="24"/>
          <w:szCs w:val="24"/>
          <w:shd w:val="clear" w:color="auto" w:fill="FFFFFF"/>
          <w:lang w:val="id-ID"/>
        </w:rPr>
        <w:t>”Thse Sudy of the Structure and function of nature”.</w:t>
      </w:r>
      <w:r w:rsidR="001C22E0">
        <w:rPr>
          <w:rFonts w:ascii="Times New Roman" w:hAnsi="Times New Roman" w:cs="Times New Roman"/>
          <w:sz w:val="24"/>
          <w:szCs w:val="24"/>
          <w:shd w:val="clear" w:color="auto" w:fill="FFFFFF"/>
          <w:lang w:val="id-ID"/>
        </w:rPr>
        <w:t xml:space="preserve">  </w:t>
      </w:r>
      <w:r w:rsidRPr="003C3795">
        <w:rPr>
          <w:rFonts w:ascii="Times New Roman" w:hAnsi="Times New Roman" w:cs="Times New Roman"/>
          <w:sz w:val="24"/>
          <w:szCs w:val="24"/>
          <w:shd w:val="clear" w:color="auto" w:fill="FFFFFF"/>
          <w:lang w:val="id-ID"/>
        </w:rPr>
        <w:t>Kesehatan lingkungan</w:t>
      </w:r>
      <w:r w:rsidRPr="003C3795">
        <w:rPr>
          <w:rFonts w:ascii="Arial" w:hAnsi="Arial" w:cs="Arial"/>
          <w:sz w:val="21"/>
          <w:szCs w:val="21"/>
          <w:shd w:val="clear" w:color="auto" w:fill="FFFFFF"/>
          <w:lang w:val="id-ID"/>
        </w:rPr>
        <w:t xml:space="preserve"> </w:t>
      </w:r>
      <w:r w:rsidRPr="00CC7EB1">
        <w:rPr>
          <w:rFonts w:ascii="Times New Roman" w:hAnsi="Times New Roman" w:cs="Times New Roman"/>
          <w:sz w:val="24"/>
          <w:szCs w:val="24"/>
          <w:lang w:val="id-ID"/>
        </w:rPr>
        <w:t xml:space="preserve">sangatlah penting untuk menopang </w:t>
      </w:r>
      <w:r w:rsidR="00391E02">
        <w:rPr>
          <w:rFonts w:ascii="Times New Roman" w:hAnsi="Times New Roman" w:cs="Times New Roman"/>
          <w:sz w:val="24"/>
          <w:szCs w:val="24"/>
          <w:lang w:val="id-ID"/>
        </w:rPr>
        <w:t>kehidupan masyarakat yang sehat</w:t>
      </w:r>
      <w:r w:rsidR="00A0502F">
        <w:rPr>
          <w:rFonts w:ascii="Times New Roman" w:hAnsi="Times New Roman" w:cs="Times New Roman"/>
          <w:sz w:val="24"/>
          <w:szCs w:val="24"/>
          <w:lang w:val="id-ID"/>
        </w:rPr>
        <w:t>, baik lingkungan alam maupun lingkungan sosial.</w:t>
      </w:r>
      <w:r w:rsidR="00391E02">
        <w:rPr>
          <w:rFonts w:ascii="Times New Roman" w:hAnsi="Times New Roman" w:cs="Times New Roman"/>
          <w:sz w:val="24"/>
          <w:szCs w:val="24"/>
          <w:lang w:val="id-ID"/>
        </w:rPr>
        <w:t xml:space="preserve"> Lingkungan </w:t>
      </w:r>
      <w:r w:rsidR="00A0502F">
        <w:rPr>
          <w:rFonts w:ascii="Times New Roman" w:hAnsi="Times New Roman" w:cs="Times New Roman"/>
          <w:sz w:val="24"/>
          <w:szCs w:val="24"/>
          <w:lang w:val="id-ID"/>
        </w:rPr>
        <w:t>yang</w:t>
      </w:r>
      <w:r w:rsidR="00391E02">
        <w:rPr>
          <w:rFonts w:ascii="Times New Roman" w:hAnsi="Times New Roman" w:cs="Times New Roman"/>
          <w:sz w:val="24"/>
          <w:szCs w:val="24"/>
          <w:lang w:val="id-ID"/>
        </w:rPr>
        <w:t xml:space="preserve"> sehat sangat berperan membentuk masyarakat yang sehat, baik jiwa dan raga dan akan meningkatkan produktivitas. Lingkungan yang sehat </w:t>
      </w:r>
      <w:r w:rsidR="009A5765">
        <w:rPr>
          <w:rFonts w:ascii="Times New Roman" w:hAnsi="Times New Roman" w:cs="Times New Roman"/>
          <w:sz w:val="24"/>
          <w:szCs w:val="24"/>
          <w:lang w:val="id-ID"/>
        </w:rPr>
        <w:t>didapat pada</w:t>
      </w:r>
      <w:r w:rsidR="00391E02">
        <w:rPr>
          <w:rFonts w:ascii="Times New Roman" w:hAnsi="Times New Roman" w:cs="Times New Roman"/>
          <w:sz w:val="24"/>
          <w:szCs w:val="24"/>
          <w:lang w:val="id-ID"/>
        </w:rPr>
        <w:t xml:space="preserve"> lingkungan hidup yang sehat pula. </w:t>
      </w:r>
      <w:r w:rsidRPr="00CC7EB1">
        <w:rPr>
          <w:rFonts w:ascii="Times New Roman" w:hAnsi="Times New Roman" w:cs="Times New Roman"/>
          <w:sz w:val="24"/>
          <w:szCs w:val="24"/>
          <w:lang w:val="id-ID"/>
        </w:rPr>
        <w:t xml:space="preserve">Lingkungan hidup terdiri dari dua unsur utama, yaitu biotik dan abiotik. Unsur biotik adalah segala mahluk hidup seperti manusia, tumbuhan, hewan dan flora fauna. Unsur abiotik adalah air, udara, tanah, matahari, angin. </w:t>
      </w:r>
      <w:r w:rsidRPr="00CC7EB1">
        <w:rPr>
          <w:rFonts w:ascii="Times New Roman" w:hAnsi="Times New Roman" w:cs="Times New Roman"/>
          <w:sz w:val="24"/>
          <w:szCs w:val="24"/>
        </w:rPr>
        <w:t xml:space="preserve">Kesehatan </w:t>
      </w:r>
      <w:proofErr w:type="gramStart"/>
      <w:r w:rsidRPr="00CC7EB1">
        <w:rPr>
          <w:rFonts w:ascii="Times New Roman" w:hAnsi="Times New Roman" w:cs="Times New Roman"/>
          <w:sz w:val="24"/>
          <w:szCs w:val="24"/>
        </w:rPr>
        <w:t>lingkungan  tidak</w:t>
      </w:r>
      <w:proofErr w:type="gramEnd"/>
      <w:r w:rsidRPr="00CC7EB1">
        <w:rPr>
          <w:rFonts w:ascii="Times New Roman" w:hAnsi="Times New Roman" w:cs="Times New Roman"/>
          <w:sz w:val="24"/>
          <w:szCs w:val="24"/>
          <w:lang w:val="id-ID"/>
        </w:rPr>
        <w:t xml:space="preserve"> ti</w:t>
      </w:r>
      <w:r>
        <w:rPr>
          <w:rFonts w:ascii="Times New Roman" w:hAnsi="Times New Roman" w:cs="Times New Roman"/>
          <w:sz w:val="24"/>
          <w:szCs w:val="24"/>
          <w:lang w:val="id-ID"/>
        </w:rPr>
        <w:t>dak terlepas dari pola hidup, kebiasaan dan budaya masyarakat</w:t>
      </w:r>
      <w:r w:rsidRPr="00CC7EB1">
        <w:rPr>
          <w:rFonts w:ascii="Times New Roman" w:hAnsi="Times New Roman" w:cs="Times New Roman"/>
          <w:sz w:val="24"/>
          <w:szCs w:val="24"/>
        </w:rPr>
        <w:t xml:space="preserve"> </w:t>
      </w:r>
      <w:r>
        <w:rPr>
          <w:rFonts w:ascii="Times New Roman" w:hAnsi="Times New Roman" w:cs="Times New Roman"/>
          <w:sz w:val="24"/>
          <w:szCs w:val="24"/>
          <w:lang w:val="id-ID"/>
        </w:rPr>
        <w:t xml:space="preserve">serta pendidikan dan pengetahuan tentang kesehatan lingkungan. </w:t>
      </w:r>
      <w:r>
        <w:rPr>
          <w:rFonts w:ascii="Times New Roman" w:hAnsi="Times New Roman" w:cs="Times New Roman"/>
          <w:color w:val="000000"/>
          <w:sz w:val="24"/>
          <w:szCs w:val="24"/>
          <w:shd w:val="clear" w:color="auto" w:fill="FFFFFF"/>
          <w:lang w:val="id-ID"/>
        </w:rPr>
        <w:t>P</w:t>
      </w:r>
      <w:r w:rsidRPr="00CC7EB1">
        <w:rPr>
          <w:rFonts w:ascii="Times New Roman" w:hAnsi="Times New Roman" w:cs="Times New Roman"/>
          <w:color w:val="000000"/>
          <w:sz w:val="24"/>
          <w:szCs w:val="24"/>
          <w:shd w:val="clear" w:color="auto" w:fill="FFFFFF"/>
        </w:rPr>
        <w:t>erilaku merupakan faktor yang memegang peranan hampir 60%</w:t>
      </w:r>
      <w:r>
        <w:rPr>
          <w:rFonts w:ascii="Times New Roman" w:hAnsi="Times New Roman" w:cs="Times New Roman"/>
          <w:color w:val="000000"/>
          <w:sz w:val="24"/>
          <w:szCs w:val="24"/>
          <w:shd w:val="clear" w:color="auto" w:fill="FFFFFF"/>
        </w:rPr>
        <w:t xml:space="preserve"> dalam determinan kesehatan, di</w:t>
      </w:r>
      <w:r w:rsidRPr="00CC7EB1">
        <w:rPr>
          <w:rFonts w:ascii="Times New Roman" w:hAnsi="Times New Roman" w:cs="Times New Roman"/>
          <w:color w:val="000000"/>
          <w:sz w:val="24"/>
          <w:szCs w:val="24"/>
          <w:shd w:val="clear" w:color="auto" w:fill="FFFFFF"/>
        </w:rPr>
        <w:t>samping faktor lingkungan</w:t>
      </w:r>
      <w:r>
        <w:rPr>
          <w:rFonts w:ascii="Times New Roman" w:hAnsi="Times New Roman" w:cs="Times New Roman"/>
          <w:color w:val="000000"/>
          <w:sz w:val="24"/>
          <w:szCs w:val="24"/>
          <w:shd w:val="clear" w:color="auto" w:fill="FFFFFF"/>
          <w:lang w:val="id-ID"/>
        </w:rPr>
        <w:t xml:space="preserve"> dan</w:t>
      </w:r>
      <w:r w:rsidRPr="00CC7EB1">
        <w:rPr>
          <w:rFonts w:ascii="Times New Roman" w:hAnsi="Times New Roman" w:cs="Times New Roman"/>
          <w:color w:val="000000"/>
          <w:sz w:val="24"/>
          <w:szCs w:val="24"/>
          <w:shd w:val="clear" w:color="auto" w:fill="FFFFFF"/>
        </w:rPr>
        <w:t xml:space="preserve"> sangat erat kaitannya dengan faktor budaya masyarakat.</w:t>
      </w:r>
      <w:r>
        <w:rPr>
          <w:rFonts w:ascii="Times New Roman" w:hAnsi="Times New Roman" w:cs="Times New Roman"/>
          <w:color w:val="000000"/>
          <w:sz w:val="24"/>
          <w:szCs w:val="24"/>
          <w:shd w:val="clear" w:color="auto" w:fill="FFFFFF"/>
          <w:lang w:val="id-ID"/>
        </w:rPr>
        <w:t xml:space="preserve"> </w:t>
      </w:r>
      <w:r>
        <w:rPr>
          <w:rFonts w:ascii="Times New Roman" w:hAnsi="Times New Roman" w:cs="Times New Roman"/>
          <w:color w:val="000000"/>
          <w:sz w:val="24"/>
          <w:szCs w:val="24"/>
          <w:shd w:val="clear" w:color="auto" w:fill="FFFFFF"/>
        </w:rPr>
        <w:t>(Nila Farid Moeloek</w:t>
      </w:r>
      <w:r>
        <w:rPr>
          <w:rFonts w:ascii="Times New Roman" w:hAnsi="Times New Roman" w:cs="Times New Roman"/>
          <w:color w:val="000000"/>
          <w:sz w:val="24"/>
          <w:szCs w:val="24"/>
          <w:shd w:val="clear" w:color="auto" w:fill="FFFFFF"/>
          <w:lang w:val="id-ID"/>
        </w:rPr>
        <w:t>,</w:t>
      </w:r>
      <w:r w:rsidRPr="00CC7EB1">
        <w:rPr>
          <w:rFonts w:ascii="Times New Roman" w:hAnsi="Times New Roman" w:cs="Times New Roman"/>
          <w:color w:val="000000"/>
          <w:sz w:val="24"/>
          <w:szCs w:val="24"/>
          <w:shd w:val="clear" w:color="auto" w:fill="FFFFFF"/>
        </w:rPr>
        <w:t xml:space="preserve"> 2018</w:t>
      </w:r>
      <w:r>
        <w:rPr>
          <w:rFonts w:ascii="Times New Roman" w:hAnsi="Times New Roman" w:cs="Times New Roman"/>
          <w:color w:val="000000"/>
          <w:sz w:val="24"/>
          <w:szCs w:val="24"/>
          <w:shd w:val="clear" w:color="auto" w:fill="FFFFFF"/>
          <w:lang w:val="id-ID"/>
        </w:rPr>
        <w:t>).</w:t>
      </w:r>
    </w:p>
    <w:p w:rsidR="00D64ECC" w:rsidRPr="006F02EB" w:rsidRDefault="00711620" w:rsidP="00834346">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Kebiasaan </w:t>
      </w:r>
      <w:r w:rsidR="00592082">
        <w:rPr>
          <w:rFonts w:ascii="Times New Roman" w:hAnsi="Times New Roman" w:cs="Times New Roman"/>
          <w:sz w:val="24"/>
          <w:szCs w:val="24"/>
          <w:lang w:val="id-ID"/>
        </w:rPr>
        <w:t xml:space="preserve">sebagian besar </w:t>
      </w:r>
      <w:r w:rsidRPr="00225B1C">
        <w:rPr>
          <w:rFonts w:ascii="Times New Roman" w:hAnsi="Times New Roman" w:cs="Times New Roman"/>
          <w:sz w:val="24"/>
          <w:szCs w:val="24"/>
          <w:lang w:val="id-ID"/>
        </w:rPr>
        <w:t>masyar</w:t>
      </w:r>
      <w:r>
        <w:rPr>
          <w:rFonts w:ascii="Times New Roman" w:hAnsi="Times New Roman" w:cs="Times New Roman"/>
          <w:sz w:val="24"/>
          <w:szCs w:val="24"/>
          <w:lang w:val="id-ID"/>
        </w:rPr>
        <w:t xml:space="preserve">akat </w:t>
      </w:r>
      <w:r w:rsidR="00592082">
        <w:rPr>
          <w:rFonts w:ascii="Times New Roman" w:hAnsi="Times New Roman" w:cs="Times New Roman"/>
          <w:sz w:val="24"/>
          <w:szCs w:val="24"/>
          <w:lang w:val="id-ID"/>
        </w:rPr>
        <w:t xml:space="preserve">Indonesia yang kurang sadar kebersihan dan lingkungan yang sehat </w:t>
      </w:r>
      <w:r w:rsidR="000F035E">
        <w:rPr>
          <w:rFonts w:ascii="Times New Roman" w:hAnsi="Times New Roman" w:cs="Times New Roman"/>
          <w:sz w:val="24"/>
          <w:szCs w:val="24"/>
          <w:lang w:val="id-ID"/>
        </w:rPr>
        <w:t xml:space="preserve">sangat mempengaruhi kulitas kesehatan lingkungan. </w:t>
      </w:r>
      <w:r w:rsidR="009A5765">
        <w:rPr>
          <w:rFonts w:ascii="Times New Roman" w:hAnsi="Times New Roman" w:cs="Times New Roman"/>
          <w:sz w:val="24"/>
          <w:szCs w:val="24"/>
          <w:lang w:val="id-ID"/>
        </w:rPr>
        <w:t>Hal ini terjadi karena</w:t>
      </w:r>
      <w:r w:rsidR="00A0502F">
        <w:rPr>
          <w:rFonts w:ascii="Times New Roman" w:hAnsi="Times New Roman" w:cs="Times New Roman"/>
          <w:sz w:val="24"/>
          <w:szCs w:val="24"/>
          <w:lang w:val="id-ID"/>
        </w:rPr>
        <w:t xml:space="preserve"> berbagai sebab antara lain karena kurangnya pengetahuan akan kebersihan dan kese</w:t>
      </w:r>
      <w:r w:rsidR="009A5765">
        <w:rPr>
          <w:rFonts w:ascii="Times New Roman" w:hAnsi="Times New Roman" w:cs="Times New Roman"/>
          <w:sz w:val="24"/>
          <w:szCs w:val="24"/>
          <w:lang w:val="id-ID"/>
        </w:rPr>
        <w:t>hatan lingkungan dan juga</w:t>
      </w:r>
      <w:r w:rsidR="00A0502F">
        <w:rPr>
          <w:rFonts w:ascii="Times New Roman" w:hAnsi="Times New Roman" w:cs="Times New Roman"/>
          <w:sz w:val="24"/>
          <w:szCs w:val="24"/>
          <w:lang w:val="id-ID"/>
        </w:rPr>
        <w:t xml:space="preserve"> karena kebiasaan atau budaya hidup yang tidak bersih. </w:t>
      </w:r>
      <w:r w:rsidR="000F0639">
        <w:rPr>
          <w:rFonts w:ascii="Times New Roman" w:hAnsi="Times New Roman" w:cs="Times New Roman"/>
          <w:sz w:val="24"/>
          <w:szCs w:val="24"/>
          <w:lang w:val="id-ID"/>
        </w:rPr>
        <w:t xml:space="preserve">Lingkungan sosial </w:t>
      </w:r>
      <w:r w:rsidR="0073342F">
        <w:rPr>
          <w:rFonts w:ascii="Times New Roman" w:hAnsi="Times New Roman" w:cs="Times New Roman"/>
          <w:sz w:val="24"/>
          <w:szCs w:val="24"/>
          <w:lang w:val="id-ID"/>
        </w:rPr>
        <w:t xml:space="preserve">budaya </w:t>
      </w:r>
      <w:r w:rsidR="00384B94">
        <w:rPr>
          <w:rFonts w:ascii="Times New Roman" w:hAnsi="Times New Roman" w:cs="Times New Roman"/>
          <w:sz w:val="24"/>
          <w:szCs w:val="24"/>
          <w:lang w:val="id-ID"/>
        </w:rPr>
        <w:t>yang kurang sehat</w:t>
      </w:r>
      <w:r w:rsidR="000F0639">
        <w:rPr>
          <w:rFonts w:ascii="Times New Roman" w:hAnsi="Times New Roman" w:cs="Times New Roman"/>
          <w:sz w:val="24"/>
          <w:szCs w:val="24"/>
          <w:lang w:val="id-ID"/>
        </w:rPr>
        <w:t xml:space="preserve"> juga akan mem</w:t>
      </w:r>
      <w:r w:rsidR="0073342F">
        <w:rPr>
          <w:rFonts w:ascii="Times New Roman" w:hAnsi="Times New Roman" w:cs="Times New Roman"/>
          <w:sz w:val="24"/>
          <w:szCs w:val="24"/>
          <w:lang w:val="id-ID"/>
        </w:rPr>
        <w:t>b</w:t>
      </w:r>
      <w:r w:rsidR="000F0639">
        <w:rPr>
          <w:rFonts w:ascii="Times New Roman" w:hAnsi="Times New Roman" w:cs="Times New Roman"/>
          <w:sz w:val="24"/>
          <w:szCs w:val="24"/>
          <w:lang w:val="id-ID"/>
        </w:rPr>
        <w:t>entuk karakte</w:t>
      </w:r>
      <w:r w:rsidR="00384B94">
        <w:rPr>
          <w:rFonts w:ascii="Times New Roman" w:hAnsi="Times New Roman" w:cs="Times New Roman"/>
          <w:sz w:val="24"/>
          <w:szCs w:val="24"/>
          <w:lang w:val="id-ID"/>
        </w:rPr>
        <w:t>r seseorang dalam menyikapi arti</w:t>
      </w:r>
      <w:r w:rsidR="000F0639">
        <w:rPr>
          <w:rFonts w:ascii="Times New Roman" w:hAnsi="Times New Roman" w:cs="Times New Roman"/>
          <w:sz w:val="24"/>
          <w:szCs w:val="24"/>
          <w:lang w:val="id-ID"/>
        </w:rPr>
        <w:t xml:space="preserve"> kebersihan dan kesehatan lingkungan. </w:t>
      </w:r>
      <w:r w:rsidR="000F035E">
        <w:rPr>
          <w:rFonts w:ascii="Times New Roman" w:hAnsi="Times New Roman" w:cs="Times New Roman"/>
          <w:sz w:val="24"/>
          <w:szCs w:val="24"/>
          <w:lang w:val="id-ID"/>
        </w:rPr>
        <w:t>Masih banyak ditemukan masyarakat</w:t>
      </w:r>
      <w:r w:rsidR="00592082">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membuang sampah </w:t>
      </w:r>
      <w:r w:rsidR="00592082">
        <w:rPr>
          <w:rFonts w:ascii="Times New Roman" w:hAnsi="Times New Roman" w:cs="Times New Roman"/>
          <w:sz w:val="24"/>
          <w:szCs w:val="24"/>
          <w:lang w:val="id-ID"/>
        </w:rPr>
        <w:t>sembarangan dan pelaku industri</w:t>
      </w:r>
      <w:r>
        <w:rPr>
          <w:rFonts w:ascii="Times New Roman" w:hAnsi="Times New Roman" w:cs="Times New Roman"/>
          <w:sz w:val="24"/>
          <w:szCs w:val="24"/>
          <w:lang w:val="id-ID"/>
        </w:rPr>
        <w:t xml:space="preserve"> yang</w:t>
      </w:r>
      <w:r w:rsidRPr="00225B1C">
        <w:rPr>
          <w:rFonts w:ascii="Times New Roman" w:hAnsi="Times New Roman" w:cs="Times New Roman"/>
          <w:sz w:val="24"/>
          <w:szCs w:val="24"/>
          <w:lang w:val="id-ID"/>
        </w:rPr>
        <w:t xml:space="preserve"> membuang</w:t>
      </w:r>
      <w:r>
        <w:rPr>
          <w:rFonts w:ascii="Times New Roman" w:hAnsi="Times New Roman" w:cs="Times New Roman"/>
          <w:sz w:val="24"/>
          <w:szCs w:val="24"/>
          <w:lang w:val="id-ID"/>
        </w:rPr>
        <w:t xml:space="preserve"> langsung</w:t>
      </w:r>
      <w:r w:rsidRPr="00225B1C">
        <w:rPr>
          <w:rFonts w:ascii="Times New Roman" w:hAnsi="Times New Roman" w:cs="Times New Roman"/>
          <w:sz w:val="24"/>
          <w:szCs w:val="24"/>
          <w:lang w:val="id-ID"/>
        </w:rPr>
        <w:t xml:space="preserve"> berbagai limbah industri</w:t>
      </w:r>
      <w:r w:rsidR="000F035E">
        <w:rPr>
          <w:rFonts w:ascii="Times New Roman" w:hAnsi="Times New Roman" w:cs="Times New Roman"/>
          <w:sz w:val="24"/>
          <w:szCs w:val="24"/>
          <w:lang w:val="id-ID"/>
        </w:rPr>
        <w:t xml:space="preserve"> berbahaya </w:t>
      </w:r>
      <w:r w:rsidR="000F035E" w:rsidRPr="00225B1C">
        <w:rPr>
          <w:rFonts w:ascii="Times New Roman" w:hAnsi="Times New Roman" w:cs="Times New Roman"/>
          <w:sz w:val="24"/>
          <w:szCs w:val="24"/>
          <w:lang w:val="id-ID"/>
        </w:rPr>
        <w:t>ke saluran air</w:t>
      </w:r>
      <w:r w:rsidR="000F035E">
        <w:rPr>
          <w:rFonts w:ascii="Times New Roman" w:hAnsi="Times New Roman" w:cs="Times New Roman"/>
          <w:sz w:val="24"/>
          <w:szCs w:val="24"/>
          <w:lang w:val="id-ID"/>
        </w:rPr>
        <w:t xml:space="preserve"> atau sungai</w:t>
      </w:r>
      <w:r w:rsidR="000F035E" w:rsidRPr="00225B1C">
        <w:rPr>
          <w:rFonts w:ascii="Times New Roman" w:hAnsi="Times New Roman" w:cs="Times New Roman"/>
          <w:sz w:val="24"/>
          <w:szCs w:val="24"/>
          <w:lang w:val="id-ID"/>
        </w:rPr>
        <w:t xml:space="preserve"> </w:t>
      </w:r>
      <w:r w:rsidR="000F035E">
        <w:rPr>
          <w:rFonts w:ascii="Times New Roman" w:hAnsi="Times New Roman" w:cs="Times New Roman"/>
          <w:sz w:val="24"/>
          <w:szCs w:val="24"/>
          <w:lang w:val="id-ID"/>
        </w:rPr>
        <w:t xml:space="preserve">di sekitar DAS </w:t>
      </w:r>
      <w:r w:rsidRPr="00225B1C">
        <w:rPr>
          <w:rFonts w:ascii="Times New Roman" w:hAnsi="Times New Roman" w:cs="Times New Roman"/>
          <w:sz w:val="24"/>
          <w:szCs w:val="24"/>
          <w:lang w:val="id-ID"/>
        </w:rPr>
        <w:t>tanpa melalu</w:t>
      </w:r>
      <w:r>
        <w:rPr>
          <w:rFonts w:ascii="Times New Roman" w:hAnsi="Times New Roman" w:cs="Times New Roman"/>
          <w:sz w:val="24"/>
          <w:szCs w:val="24"/>
          <w:lang w:val="id-ID"/>
        </w:rPr>
        <w:t>i</w:t>
      </w:r>
      <w:r w:rsidRPr="00225B1C">
        <w:rPr>
          <w:rFonts w:ascii="Times New Roman" w:hAnsi="Times New Roman" w:cs="Times New Roman"/>
          <w:sz w:val="24"/>
          <w:szCs w:val="24"/>
          <w:lang w:val="id-ID"/>
        </w:rPr>
        <w:t xml:space="preserve"> proses </w:t>
      </w:r>
      <w:r>
        <w:rPr>
          <w:rFonts w:ascii="Times New Roman" w:hAnsi="Times New Roman" w:cs="Times New Roman"/>
          <w:sz w:val="24"/>
          <w:szCs w:val="24"/>
          <w:lang w:val="id-ID"/>
        </w:rPr>
        <w:t xml:space="preserve">pengolahan limbah </w:t>
      </w:r>
      <w:r w:rsidR="000F035E">
        <w:rPr>
          <w:rFonts w:ascii="Times New Roman" w:hAnsi="Times New Roman" w:cs="Times New Roman"/>
          <w:sz w:val="24"/>
          <w:szCs w:val="24"/>
          <w:lang w:val="id-ID"/>
        </w:rPr>
        <w:t>terlebih dahulu</w:t>
      </w:r>
      <w:r w:rsidR="00655136">
        <w:rPr>
          <w:rFonts w:ascii="Times New Roman" w:hAnsi="Times New Roman" w:cs="Times New Roman"/>
          <w:sz w:val="24"/>
          <w:szCs w:val="24"/>
          <w:lang w:val="id-ID"/>
        </w:rPr>
        <w:t xml:space="preserve"> di IPAL</w:t>
      </w:r>
      <w:r w:rsidR="009A5765">
        <w:rPr>
          <w:rFonts w:ascii="Times New Roman" w:hAnsi="Times New Roman" w:cs="Times New Roman"/>
          <w:sz w:val="24"/>
          <w:szCs w:val="24"/>
          <w:lang w:val="id-ID"/>
        </w:rPr>
        <w:t>. Hal ini</w:t>
      </w:r>
      <w:r w:rsidR="000F035E">
        <w:rPr>
          <w:rFonts w:ascii="Times New Roman" w:hAnsi="Times New Roman" w:cs="Times New Roman"/>
          <w:sz w:val="24"/>
          <w:szCs w:val="24"/>
          <w:lang w:val="id-ID"/>
        </w:rPr>
        <w:t xml:space="preserve"> </w:t>
      </w:r>
      <w:r w:rsidRPr="00225B1C">
        <w:rPr>
          <w:rFonts w:ascii="Times New Roman" w:hAnsi="Times New Roman" w:cs="Times New Roman"/>
          <w:sz w:val="24"/>
          <w:szCs w:val="24"/>
          <w:lang w:val="id-ID"/>
        </w:rPr>
        <w:t xml:space="preserve">menyebabkan </w:t>
      </w:r>
      <w:r w:rsidR="004771CC">
        <w:rPr>
          <w:rFonts w:ascii="Times New Roman" w:hAnsi="Times New Roman" w:cs="Times New Roman"/>
          <w:sz w:val="24"/>
          <w:szCs w:val="24"/>
          <w:lang w:val="id-ID"/>
        </w:rPr>
        <w:t xml:space="preserve">pencemaran air dan </w:t>
      </w:r>
      <w:r w:rsidRPr="00225B1C">
        <w:rPr>
          <w:rFonts w:ascii="Times New Roman" w:hAnsi="Times New Roman" w:cs="Times New Roman"/>
          <w:sz w:val="24"/>
          <w:szCs w:val="24"/>
          <w:lang w:val="id-ID"/>
        </w:rPr>
        <w:t xml:space="preserve">kerusakan </w:t>
      </w:r>
      <w:r>
        <w:rPr>
          <w:rFonts w:ascii="Times New Roman" w:hAnsi="Times New Roman" w:cs="Times New Roman"/>
          <w:sz w:val="24"/>
          <w:szCs w:val="24"/>
          <w:lang w:val="id-ID"/>
        </w:rPr>
        <w:t>ekosistim sungai</w:t>
      </w:r>
      <w:r w:rsidR="009A5765">
        <w:rPr>
          <w:rFonts w:ascii="Times New Roman" w:hAnsi="Times New Roman" w:cs="Times New Roman"/>
          <w:sz w:val="24"/>
          <w:szCs w:val="24"/>
          <w:lang w:val="id-ID"/>
        </w:rPr>
        <w:t>. Pada</w:t>
      </w:r>
      <w:r w:rsidR="004771CC">
        <w:rPr>
          <w:rFonts w:ascii="Times New Roman" w:hAnsi="Times New Roman" w:cs="Times New Roman"/>
          <w:sz w:val="24"/>
          <w:szCs w:val="24"/>
          <w:lang w:val="id-ID"/>
        </w:rPr>
        <w:t xml:space="preserve"> air sungai yang </w:t>
      </w:r>
      <w:r w:rsidR="009A5765">
        <w:rPr>
          <w:rFonts w:ascii="Times New Roman" w:hAnsi="Times New Roman" w:cs="Times New Roman"/>
          <w:sz w:val="24"/>
          <w:szCs w:val="24"/>
          <w:lang w:val="id-ID"/>
        </w:rPr>
        <w:t xml:space="preserve">tercemar berbagai limbah beracun dan menjadi sumber </w:t>
      </w:r>
      <w:r w:rsidR="004771CC">
        <w:rPr>
          <w:rFonts w:ascii="Times New Roman" w:hAnsi="Times New Roman" w:cs="Times New Roman"/>
          <w:sz w:val="24"/>
          <w:szCs w:val="24"/>
          <w:lang w:val="id-ID"/>
        </w:rPr>
        <w:t xml:space="preserve">pasokan air irigasi maka </w:t>
      </w:r>
      <w:r w:rsidR="009A5765">
        <w:rPr>
          <w:rFonts w:ascii="Times New Roman" w:hAnsi="Times New Roman" w:cs="Times New Roman"/>
          <w:sz w:val="24"/>
          <w:szCs w:val="24"/>
          <w:lang w:val="id-ID"/>
        </w:rPr>
        <w:t>akan</w:t>
      </w:r>
      <w:r w:rsidR="004771CC">
        <w:rPr>
          <w:rFonts w:ascii="Times New Roman" w:hAnsi="Times New Roman" w:cs="Times New Roman"/>
          <w:sz w:val="24"/>
          <w:szCs w:val="24"/>
          <w:lang w:val="id-ID"/>
        </w:rPr>
        <w:t xml:space="preserve"> sangat</w:t>
      </w:r>
      <w:r w:rsidR="000F0639">
        <w:rPr>
          <w:rFonts w:ascii="Times New Roman" w:hAnsi="Times New Roman" w:cs="Times New Roman"/>
          <w:sz w:val="24"/>
          <w:szCs w:val="24"/>
          <w:lang w:val="id-ID"/>
        </w:rPr>
        <w:t xml:space="preserve"> mempengaruhi pertumbuhan padi </w:t>
      </w:r>
      <w:r w:rsidR="009A5765">
        <w:rPr>
          <w:rFonts w:ascii="Times New Roman" w:hAnsi="Times New Roman" w:cs="Times New Roman"/>
          <w:sz w:val="24"/>
          <w:szCs w:val="24"/>
          <w:lang w:val="id-ID"/>
        </w:rPr>
        <w:t>disawah,</w:t>
      </w:r>
      <w:r>
        <w:rPr>
          <w:rFonts w:ascii="Times New Roman" w:hAnsi="Times New Roman" w:cs="Times New Roman"/>
          <w:sz w:val="24"/>
          <w:szCs w:val="24"/>
          <w:lang w:val="id-ID"/>
        </w:rPr>
        <w:t xml:space="preserve"> </w:t>
      </w:r>
      <w:r w:rsidRPr="00225B1C">
        <w:rPr>
          <w:rFonts w:ascii="Times New Roman" w:hAnsi="Times New Roman" w:cs="Times New Roman"/>
          <w:sz w:val="24"/>
          <w:szCs w:val="24"/>
          <w:lang w:val="id-ID"/>
        </w:rPr>
        <w:t xml:space="preserve"> </w:t>
      </w:r>
      <w:r w:rsidR="004771CC">
        <w:rPr>
          <w:rFonts w:ascii="Times New Roman" w:hAnsi="Times New Roman" w:cs="Times New Roman"/>
          <w:sz w:val="24"/>
          <w:szCs w:val="24"/>
          <w:lang w:val="id-ID"/>
        </w:rPr>
        <w:t xml:space="preserve">dapat menyebakan </w:t>
      </w:r>
      <w:r w:rsidR="009A5765">
        <w:rPr>
          <w:rFonts w:ascii="Times New Roman" w:hAnsi="Times New Roman" w:cs="Times New Roman"/>
          <w:sz w:val="24"/>
          <w:szCs w:val="24"/>
          <w:lang w:val="id-ID"/>
        </w:rPr>
        <w:t>kerusakan tanaman padi. Manusi</w:t>
      </w:r>
      <w:r w:rsidR="00F3709C">
        <w:rPr>
          <w:rFonts w:ascii="Times New Roman" w:hAnsi="Times New Roman" w:cs="Times New Roman"/>
          <w:sz w:val="24"/>
          <w:szCs w:val="24"/>
          <w:lang w:val="id-ID"/>
        </w:rPr>
        <w:t>a yang mengkonsumsi beras</w:t>
      </w:r>
      <w:r w:rsidR="009A5765">
        <w:rPr>
          <w:rFonts w:ascii="Times New Roman" w:hAnsi="Times New Roman" w:cs="Times New Roman"/>
          <w:sz w:val="24"/>
          <w:szCs w:val="24"/>
          <w:lang w:val="id-ID"/>
        </w:rPr>
        <w:t xml:space="preserve"> hasil </w:t>
      </w:r>
      <w:r w:rsidR="00F3709C">
        <w:rPr>
          <w:rFonts w:ascii="Times New Roman" w:hAnsi="Times New Roman" w:cs="Times New Roman"/>
          <w:sz w:val="24"/>
          <w:szCs w:val="24"/>
          <w:lang w:val="id-ID"/>
        </w:rPr>
        <w:t>dari sawah yang sumber airnya dari sungai yang tercemar</w:t>
      </w:r>
      <w:r w:rsidR="009A5765">
        <w:rPr>
          <w:rFonts w:ascii="Times New Roman" w:hAnsi="Times New Roman" w:cs="Times New Roman"/>
          <w:sz w:val="24"/>
          <w:szCs w:val="24"/>
          <w:lang w:val="id-ID"/>
        </w:rPr>
        <w:t xml:space="preserve">, akan </w:t>
      </w:r>
      <w:r w:rsidR="004771CC">
        <w:rPr>
          <w:rFonts w:ascii="Times New Roman" w:hAnsi="Times New Roman" w:cs="Times New Roman"/>
          <w:sz w:val="24"/>
          <w:szCs w:val="24"/>
          <w:lang w:val="id-ID"/>
        </w:rPr>
        <w:t xml:space="preserve">dapat meyebabkan berbagai penyakit. </w:t>
      </w:r>
      <w:r w:rsidR="000F0639">
        <w:rPr>
          <w:rFonts w:ascii="Times New Roman" w:hAnsi="Times New Roman" w:cs="Times New Roman"/>
          <w:sz w:val="24"/>
          <w:szCs w:val="24"/>
          <w:lang w:val="id-ID"/>
        </w:rPr>
        <w:t>Pembiaran oleh masyarakat karena ketidaktahuan atau apatis</w:t>
      </w:r>
      <w:r w:rsidR="00F3709C">
        <w:rPr>
          <w:rFonts w:ascii="Times New Roman" w:hAnsi="Times New Roman" w:cs="Times New Roman"/>
          <w:sz w:val="24"/>
          <w:szCs w:val="24"/>
          <w:lang w:val="id-ID"/>
        </w:rPr>
        <w:t xml:space="preserve"> terhadap </w:t>
      </w:r>
      <w:r w:rsidR="004E15CB">
        <w:rPr>
          <w:rFonts w:ascii="Times New Roman" w:hAnsi="Times New Roman" w:cs="Times New Roman"/>
          <w:sz w:val="24"/>
          <w:szCs w:val="24"/>
          <w:lang w:val="id-ID"/>
        </w:rPr>
        <w:t>pencemaran air sungai</w:t>
      </w:r>
      <w:r w:rsidR="000F0639">
        <w:rPr>
          <w:rFonts w:ascii="Times New Roman" w:hAnsi="Times New Roman" w:cs="Times New Roman"/>
          <w:sz w:val="24"/>
          <w:szCs w:val="24"/>
          <w:lang w:val="id-ID"/>
        </w:rPr>
        <w:t xml:space="preserve"> akan membuat kebiasaa</w:t>
      </w:r>
      <w:r w:rsidR="0073342F">
        <w:rPr>
          <w:rFonts w:ascii="Times New Roman" w:hAnsi="Times New Roman" w:cs="Times New Roman"/>
          <w:sz w:val="24"/>
          <w:szCs w:val="24"/>
          <w:lang w:val="id-ID"/>
        </w:rPr>
        <w:t>n ini berlanjut sepanjang tahun yang merugikan masyarakat sendiri.</w:t>
      </w:r>
      <w:r w:rsidR="00834346">
        <w:rPr>
          <w:rFonts w:ascii="Times New Roman" w:hAnsi="Times New Roman" w:cs="Times New Roman"/>
          <w:sz w:val="24"/>
          <w:szCs w:val="24"/>
          <w:lang w:val="id-ID"/>
        </w:rPr>
        <w:t xml:space="preserve"> </w:t>
      </w:r>
      <w:r w:rsidR="000F0639">
        <w:rPr>
          <w:rFonts w:ascii="Times New Roman" w:hAnsi="Times New Roman" w:cs="Times New Roman"/>
          <w:sz w:val="24"/>
          <w:szCs w:val="24"/>
          <w:lang w:val="id-ID"/>
        </w:rPr>
        <w:t xml:space="preserve">Sistim sanitasi yang kurang baik </w:t>
      </w:r>
      <w:r w:rsidR="00D64ECC">
        <w:rPr>
          <w:rFonts w:ascii="Times New Roman" w:hAnsi="Times New Roman" w:cs="Times New Roman"/>
          <w:sz w:val="24"/>
          <w:szCs w:val="24"/>
          <w:lang w:val="id-ID"/>
        </w:rPr>
        <w:t xml:space="preserve">dipermukiman </w:t>
      </w:r>
      <w:r w:rsidR="000D2E40">
        <w:rPr>
          <w:rFonts w:ascii="Times New Roman" w:hAnsi="Times New Roman" w:cs="Times New Roman"/>
          <w:sz w:val="24"/>
          <w:szCs w:val="24"/>
          <w:lang w:val="id-ID"/>
        </w:rPr>
        <w:t>telah</w:t>
      </w:r>
      <w:r w:rsidR="000F0639">
        <w:rPr>
          <w:rFonts w:ascii="Times New Roman" w:hAnsi="Times New Roman" w:cs="Times New Roman"/>
          <w:sz w:val="24"/>
          <w:szCs w:val="24"/>
          <w:lang w:val="id-ID"/>
        </w:rPr>
        <w:t xml:space="preserve"> membuat air </w:t>
      </w:r>
      <w:r w:rsidR="000D2E40">
        <w:rPr>
          <w:rFonts w:ascii="Times New Roman" w:hAnsi="Times New Roman" w:cs="Times New Roman"/>
          <w:sz w:val="24"/>
          <w:szCs w:val="24"/>
          <w:lang w:val="id-ID"/>
        </w:rPr>
        <w:t xml:space="preserve">sungai dan air </w:t>
      </w:r>
      <w:r w:rsidR="000F0639">
        <w:rPr>
          <w:rFonts w:ascii="Times New Roman" w:hAnsi="Times New Roman" w:cs="Times New Roman"/>
          <w:sz w:val="24"/>
          <w:szCs w:val="24"/>
          <w:lang w:val="id-ID"/>
        </w:rPr>
        <w:t>tanah tercemar yang pada gilirannya akan mempengaruhi kesehatan masyarakat pula.</w:t>
      </w:r>
      <w:r w:rsidRPr="00225B1C">
        <w:rPr>
          <w:rFonts w:ascii="Times New Roman" w:hAnsi="Times New Roman" w:cs="Times New Roman"/>
          <w:sz w:val="24"/>
          <w:szCs w:val="24"/>
          <w:lang w:val="id-ID"/>
        </w:rPr>
        <w:t xml:space="preserve"> </w:t>
      </w:r>
      <w:r w:rsidR="004771CC">
        <w:rPr>
          <w:rFonts w:ascii="Times New Roman" w:hAnsi="Times New Roman" w:cs="Times New Roman"/>
          <w:sz w:val="24"/>
          <w:szCs w:val="24"/>
          <w:lang w:val="id-ID"/>
        </w:rPr>
        <w:t>Kebiasan lain dari masyarakat yang kurang sadar lingkungan adalah membakar sampah sembarangan untuk mem</w:t>
      </w:r>
      <w:r w:rsidR="000F0639">
        <w:rPr>
          <w:rFonts w:ascii="Times New Roman" w:hAnsi="Times New Roman" w:cs="Times New Roman"/>
          <w:sz w:val="24"/>
          <w:szCs w:val="24"/>
          <w:lang w:val="id-ID"/>
        </w:rPr>
        <w:t>p</w:t>
      </w:r>
      <w:r w:rsidR="004771CC">
        <w:rPr>
          <w:rFonts w:ascii="Times New Roman" w:hAnsi="Times New Roman" w:cs="Times New Roman"/>
          <w:sz w:val="24"/>
          <w:szCs w:val="24"/>
          <w:lang w:val="id-ID"/>
        </w:rPr>
        <w:t xml:space="preserve">ercepat </w:t>
      </w:r>
      <w:r w:rsidR="000F0639">
        <w:rPr>
          <w:rFonts w:ascii="Times New Roman" w:hAnsi="Times New Roman" w:cs="Times New Roman"/>
          <w:sz w:val="24"/>
          <w:szCs w:val="24"/>
          <w:lang w:val="id-ID"/>
        </w:rPr>
        <w:t>proses pengurangan atau pemusn</w:t>
      </w:r>
      <w:r w:rsidR="004771CC">
        <w:rPr>
          <w:rFonts w:ascii="Times New Roman" w:hAnsi="Times New Roman" w:cs="Times New Roman"/>
          <w:sz w:val="24"/>
          <w:szCs w:val="24"/>
          <w:lang w:val="id-ID"/>
        </w:rPr>
        <w:t>ah</w:t>
      </w:r>
      <w:r w:rsidR="00D64ECC">
        <w:rPr>
          <w:rFonts w:ascii="Times New Roman" w:hAnsi="Times New Roman" w:cs="Times New Roman"/>
          <w:sz w:val="24"/>
          <w:szCs w:val="24"/>
          <w:lang w:val="id-ID"/>
        </w:rPr>
        <w:t>a</w:t>
      </w:r>
      <w:r w:rsidR="004771CC">
        <w:rPr>
          <w:rFonts w:ascii="Times New Roman" w:hAnsi="Times New Roman" w:cs="Times New Roman"/>
          <w:sz w:val="24"/>
          <w:szCs w:val="24"/>
          <w:lang w:val="id-ID"/>
        </w:rPr>
        <w:t>n sampah tanpa mau tau apa</w:t>
      </w:r>
      <w:r w:rsidR="000F0639">
        <w:rPr>
          <w:rFonts w:ascii="Times New Roman" w:hAnsi="Times New Roman" w:cs="Times New Roman"/>
          <w:sz w:val="24"/>
          <w:szCs w:val="24"/>
          <w:lang w:val="id-ID"/>
        </w:rPr>
        <w:t>kah sampah yang dibakar bercampur</w:t>
      </w:r>
      <w:r w:rsidR="004771CC">
        <w:rPr>
          <w:rFonts w:ascii="Times New Roman" w:hAnsi="Times New Roman" w:cs="Times New Roman"/>
          <w:sz w:val="24"/>
          <w:szCs w:val="24"/>
          <w:lang w:val="id-ID"/>
        </w:rPr>
        <w:t xml:space="preserve"> bahan-bahan berbahaya atau tidak. </w:t>
      </w:r>
      <w:r w:rsidR="00384B94">
        <w:rPr>
          <w:rFonts w:ascii="Times New Roman" w:hAnsi="Times New Roman" w:cs="Times New Roman"/>
          <w:sz w:val="24"/>
          <w:szCs w:val="24"/>
          <w:lang w:val="id-ID"/>
        </w:rPr>
        <w:t>Di perkotaan masih didapati pembakaran sampah sembarangan oleh masyarakat tanpa memisahkan terleb</w:t>
      </w:r>
      <w:r w:rsidR="00834346">
        <w:rPr>
          <w:rFonts w:ascii="Times New Roman" w:hAnsi="Times New Roman" w:cs="Times New Roman"/>
          <w:sz w:val="24"/>
          <w:szCs w:val="24"/>
          <w:lang w:val="id-ID"/>
        </w:rPr>
        <w:t xml:space="preserve">ih dahulu antara bahan organik, </w:t>
      </w:r>
      <w:r w:rsidR="00384B94">
        <w:rPr>
          <w:rFonts w:ascii="Times New Roman" w:hAnsi="Times New Roman" w:cs="Times New Roman"/>
          <w:sz w:val="24"/>
          <w:szCs w:val="24"/>
          <w:lang w:val="id-ID"/>
        </w:rPr>
        <w:t>anorganik</w:t>
      </w:r>
      <w:r w:rsidR="00834346">
        <w:rPr>
          <w:rFonts w:ascii="Times New Roman" w:hAnsi="Times New Roman" w:cs="Times New Roman"/>
          <w:sz w:val="24"/>
          <w:szCs w:val="24"/>
          <w:lang w:val="id-ID"/>
        </w:rPr>
        <w:t xml:space="preserve"> dan bahan </w:t>
      </w:r>
      <w:r w:rsidR="00834346">
        <w:rPr>
          <w:rFonts w:ascii="Times New Roman" w:hAnsi="Times New Roman" w:cs="Times New Roman"/>
          <w:sz w:val="24"/>
          <w:szCs w:val="24"/>
          <w:lang w:val="id-ID"/>
        </w:rPr>
        <w:lastRenderedPageBreak/>
        <w:t>beracun</w:t>
      </w:r>
      <w:r w:rsidR="000D2E40">
        <w:rPr>
          <w:rFonts w:ascii="Times New Roman" w:hAnsi="Times New Roman" w:cs="Times New Roman"/>
          <w:sz w:val="24"/>
          <w:szCs w:val="24"/>
          <w:lang w:val="id-ID"/>
        </w:rPr>
        <w:t xml:space="preserve"> yang</w:t>
      </w:r>
      <w:r w:rsidR="00384B94">
        <w:rPr>
          <w:rFonts w:ascii="Times New Roman" w:hAnsi="Times New Roman" w:cs="Times New Roman"/>
          <w:sz w:val="24"/>
          <w:szCs w:val="24"/>
          <w:lang w:val="id-ID"/>
        </w:rPr>
        <w:t xml:space="preserve"> </w:t>
      </w:r>
      <w:r w:rsidR="000D2E40">
        <w:rPr>
          <w:rFonts w:ascii="Times New Roman" w:hAnsi="Times New Roman" w:cs="Times New Roman"/>
          <w:sz w:val="24"/>
          <w:szCs w:val="24"/>
          <w:lang w:val="id-ID"/>
        </w:rPr>
        <w:t>menyebarkan bergbagai</w:t>
      </w:r>
      <w:r w:rsidR="00384B94" w:rsidRPr="006F02EB">
        <w:rPr>
          <w:rFonts w:ascii="Times New Roman" w:hAnsi="Times New Roman" w:cs="Times New Roman"/>
          <w:sz w:val="24"/>
          <w:szCs w:val="24"/>
          <w:lang w:val="id-ID"/>
        </w:rPr>
        <w:t xml:space="preserve"> polutan ke udara. </w:t>
      </w:r>
      <w:r w:rsidR="004771CC" w:rsidRPr="006F02EB">
        <w:rPr>
          <w:rFonts w:ascii="Times New Roman" w:hAnsi="Times New Roman" w:cs="Times New Roman"/>
          <w:sz w:val="24"/>
          <w:szCs w:val="24"/>
          <w:lang w:val="id-ID"/>
        </w:rPr>
        <w:t xml:space="preserve">Di </w:t>
      </w:r>
      <w:r w:rsidR="0073342F" w:rsidRPr="006F02EB">
        <w:rPr>
          <w:rFonts w:ascii="Times New Roman" w:hAnsi="Times New Roman" w:cs="Times New Roman"/>
          <w:sz w:val="24"/>
          <w:szCs w:val="24"/>
          <w:lang w:val="id-ID"/>
        </w:rPr>
        <w:t>p</w:t>
      </w:r>
      <w:r w:rsidR="004771CC" w:rsidRPr="006F02EB">
        <w:rPr>
          <w:rFonts w:ascii="Times New Roman" w:hAnsi="Times New Roman" w:cs="Times New Roman"/>
          <w:sz w:val="24"/>
          <w:szCs w:val="24"/>
          <w:lang w:val="id-ID"/>
        </w:rPr>
        <w:t xml:space="preserve">erdesaan dan perkebunan pembakaran lahan untuk mempercepat pembersihan lahan </w:t>
      </w:r>
      <w:r w:rsidR="000D2E40" w:rsidRPr="000D2E40">
        <w:rPr>
          <w:rFonts w:ascii="Times New Roman" w:hAnsi="Times New Roman" w:cs="Times New Roman"/>
          <w:i/>
          <w:sz w:val="24"/>
          <w:szCs w:val="24"/>
          <w:lang w:val="id-ID"/>
        </w:rPr>
        <w:t>(land</w:t>
      </w:r>
      <w:r w:rsidR="001857F7">
        <w:rPr>
          <w:rFonts w:ascii="Times New Roman" w:hAnsi="Times New Roman" w:cs="Times New Roman"/>
          <w:i/>
          <w:sz w:val="24"/>
          <w:szCs w:val="24"/>
          <w:lang w:val="id-ID"/>
        </w:rPr>
        <w:t xml:space="preserve"> clearing</w:t>
      </w:r>
      <w:r w:rsidR="000D2E40" w:rsidRPr="000D2E40">
        <w:rPr>
          <w:rFonts w:ascii="Times New Roman" w:hAnsi="Times New Roman" w:cs="Times New Roman"/>
          <w:i/>
          <w:sz w:val="24"/>
          <w:szCs w:val="24"/>
          <w:lang w:val="id-ID"/>
        </w:rPr>
        <w:t>)</w:t>
      </w:r>
      <w:r w:rsidR="000D2E40">
        <w:rPr>
          <w:rFonts w:ascii="Times New Roman" w:hAnsi="Times New Roman" w:cs="Times New Roman"/>
          <w:sz w:val="24"/>
          <w:szCs w:val="24"/>
          <w:lang w:val="id-ID"/>
        </w:rPr>
        <w:t xml:space="preserve"> </w:t>
      </w:r>
      <w:r w:rsidR="004771CC" w:rsidRPr="006F02EB">
        <w:rPr>
          <w:rFonts w:ascii="Times New Roman" w:hAnsi="Times New Roman" w:cs="Times New Roman"/>
          <w:sz w:val="24"/>
          <w:szCs w:val="24"/>
          <w:lang w:val="id-ID"/>
        </w:rPr>
        <w:t xml:space="preserve">dalam usaha </w:t>
      </w:r>
      <w:r w:rsidR="0073342F" w:rsidRPr="006F02EB">
        <w:rPr>
          <w:rFonts w:ascii="Times New Roman" w:hAnsi="Times New Roman" w:cs="Times New Roman"/>
          <w:sz w:val="24"/>
          <w:szCs w:val="24"/>
          <w:lang w:val="id-ID"/>
        </w:rPr>
        <w:t xml:space="preserve">untuk mengembangkan </w:t>
      </w:r>
      <w:r w:rsidR="004771CC" w:rsidRPr="006F02EB">
        <w:rPr>
          <w:rFonts w:ascii="Times New Roman" w:hAnsi="Times New Roman" w:cs="Times New Roman"/>
          <w:sz w:val="24"/>
          <w:szCs w:val="24"/>
          <w:lang w:val="id-ID"/>
        </w:rPr>
        <w:t xml:space="preserve">perkebunan </w:t>
      </w:r>
      <w:r w:rsidR="00391E02" w:rsidRPr="006F02EB">
        <w:rPr>
          <w:rFonts w:ascii="Times New Roman" w:hAnsi="Times New Roman" w:cs="Times New Roman"/>
          <w:sz w:val="24"/>
          <w:szCs w:val="24"/>
          <w:lang w:val="id-ID"/>
        </w:rPr>
        <w:t xml:space="preserve">dapat memperburuk kualitas udara. Kualitas udara yang buruk </w:t>
      </w:r>
      <w:r w:rsidR="0073342F" w:rsidRPr="006F02EB">
        <w:rPr>
          <w:rFonts w:ascii="Times New Roman" w:hAnsi="Times New Roman" w:cs="Times New Roman"/>
          <w:sz w:val="24"/>
          <w:szCs w:val="24"/>
          <w:lang w:val="id-ID"/>
        </w:rPr>
        <w:t xml:space="preserve">akibat kebakaran hutan </w:t>
      </w:r>
      <w:r w:rsidR="00391E02" w:rsidRPr="006F02EB">
        <w:rPr>
          <w:rFonts w:ascii="Times New Roman" w:hAnsi="Times New Roman" w:cs="Times New Roman"/>
          <w:sz w:val="24"/>
          <w:szCs w:val="24"/>
          <w:lang w:val="id-ID"/>
        </w:rPr>
        <w:t xml:space="preserve">dapat menyebabkan </w:t>
      </w:r>
      <w:r w:rsidR="000D2E40">
        <w:rPr>
          <w:rFonts w:ascii="Times New Roman" w:hAnsi="Times New Roman" w:cs="Times New Roman"/>
          <w:sz w:val="24"/>
          <w:szCs w:val="24"/>
          <w:lang w:val="id-ID"/>
        </w:rPr>
        <w:t>berbagai penyakit pernafasan seperti ISPA, kanker paru, sulit</w:t>
      </w:r>
      <w:r w:rsidR="00391E02" w:rsidRPr="006F02EB">
        <w:rPr>
          <w:rFonts w:ascii="Times New Roman" w:hAnsi="Times New Roman" w:cs="Times New Roman"/>
          <w:sz w:val="24"/>
          <w:szCs w:val="24"/>
          <w:lang w:val="id-ID"/>
        </w:rPr>
        <w:t xml:space="preserve"> bernafas, sakit mata bahk</w:t>
      </w:r>
      <w:r w:rsidR="0073342F" w:rsidRPr="006F02EB">
        <w:rPr>
          <w:rFonts w:ascii="Times New Roman" w:hAnsi="Times New Roman" w:cs="Times New Roman"/>
          <w:sz w:val="24"/>
          <w:szCs w:val="24"/>
          <w:lang w:val="id-ID"/>
        </w:rPr>
        <w:t>an kematian akibat menghirup udara</w:t>
      </w:r>
      <w:r w:rsidR="00391E02" w:rsidRPr="006F02EB">
        <w:rPr>
          <w:rFonts w:ascii="Times New Roman" w:hAnsi="Times New Roman" w:cs="Times New Roman"/>
          <w:sz w:val="24"/>
          <w:szCs w:val="24"/>
          <w:lang w:val="id-ID"/>
        </w:rPr>
        <w:t xml:space="preserve"> </w:t>
      </w:r>
      <w:r w:rsidR="0073342F" w:rsidRPr="006F02EB">
        <w:rPr>
          <w:rFonts w:ascii="Times New Roman" w:hAnsi="Times New Roman" w:cs="Times New Roman"/>
          <w:sz w:val="24"/>
          <w:szCs w:val="24"/>
          <w:lang w:val="id-ID"/>
        </w:rPr>
        <w:t xml:space="preserve">kotor penuh polutan </w:t>
      </w:r>
      <w:r w:rsidR="00F5646E" w:rsidRPr="006F02EB">
        <w:rPr>
          <w:rFonts w:ascii="Times New Roman" w:hAnsi="Times New Roman" w:cs="Times New Roman"/>
          <w:sz w:val="24"/>
          <w:szCs w:val="24"/>
          <w:lang w:val="id-ID"/>
        </w:rPr>
        <w:t xml:space="preserve">. Disamping dapat merusak kualitas udara, kebakaran atau pembakaran lahan hutan dapat </w:t>
      </w:r>
      <w:r w:rsidR="0073342F" w:rsidRPr="006F02EB">
        <w:rPr>
          <w:rFonts w:ascii="Times New Roman" w:hAnsi="Times New Roman" w:cs="Times New Roman"/>
          <w:sz w:val="24"/>
          <w:szCs w:val="24"/>
          <w:lang w:val="id-ID"/>
        </w:rPr>
        <w:t>merusak ekologi dan ekosistim yang ada</w:t>
      </w:r>
      <w:r w:rsidR="00F5646E" w:rsidRPr="006F02EB">
        <w:rPr>
          <w:rFonts w:ascii="Times New Roman" w:hAnsi="Times New Roman" w:cs="Times New Roman"/>
          <w:sz w:val="24"/>
          <w:szCs w:val="24"/>
          <w:lang w:val="id-ID"/>
        </w:rPr>
        <w:t xml:space="preserve"> yang pada akhirnya merusak kualitas lingkungan hidup dan </w:t>
      </w:r>
      <w:r w:rsidR="0081642E" w:rsidRPr="006F02EB">
        <w:rPr>
          <w:rFonts w:ascii="Times New Roman" w:hAnsi="Times New Roman" w:cs="Times New Roman"/>
          <w:sz w:val="24"/>
          <w:szCs w:val="24"/>
          <w:lang w:val="id-ID"/>
        </w:rPr>
        <w:t>memp</w:t>
      </w:r>
      <w:r w:rsidR="000D2E40">
        <w:rPr>
          <w:rFonts w:ascii="Times New Roman" w:hAnsi="Times New Roman" w:cs="Times New Roman"/>
          <w:sz w:val="24"/>
          <w:szCs w:val="24"/>
          <w:lang w:val="id-ID"/>
        </w:rPr>
        <w:t>erburuk kual</w:t>
      </w:r>
      <w:r w:rsidR="0081642E" w:rsidRPr="006F02EB">
        <w:rPr>
          <w:rFonts w:ascii="Times New Roman" w:hAnsi="Times New Roman" w:cs="Times New Roman"/>
          <w:sz w:val="24"/>
          <w:szCs w:val="24"/>
          <w:lang w:val="id-ID"/>
        </w:rPr>
        <w:t>itas hidup masyarakat.</w:t>
      </w:r>
      <w:r w:rsidR="00391E02" w:rsidRPr="006F02EB">
        <w:rPr>
          <w:rFonts w:ascii="Times New Roman" w:hAnsi="Times New Roman" w:cs="Times New Roman"/>
          <w:sz w:val="24"/>
          <w:szCs w:val="24"/>
          <w:lang w:val="id-ID"/>
        </w:rPr>
        <w:t xml:space="preserve">  </w:t>
      </w:r>
    </w:p>
    <w:p w:rsidR="00600870" w:rsidRPr="006F02EB" w:rsidRDefault="004952B9" w:rsidP="00600870">
      <w:pPr>
        <w:jc w:val="both"/>
        <w:rPr>
          <w:rFonts w:ascii="Times New Roman" w:hAnsi="Times New Roman" w:cs="Times New Roman"/>
          <w:sz w:val="24"/>
          <w:szCs w:val="24"/>
          <w:lang w:val="id-ID"/>
        </w:rPr>
      </w:pPr>
      <w:r>
        <w:rPr>
          <w:rFonts w:ascii="Times New Roman" w:hAnsi="Times New Roman" w:cs="Times New Roman"/>
          <w:sz w:val="24"/>
          <w:szCs w:val="24"/>
          <w:lang w:val="id-ID"/>
        </w:rPr>
        <w:t>Tabel 1. Sumber p</w:t>
      </w:r>
      <w:r w:rsidR="002A6E0F" w:rsidRPr="006F02EB">
        <w:rPr>
          <w:rFonts w:ascii="Times New Roman" w:hAnsi="Times New Roman" w:cs="Times New Roman"/>
          <w:sz w:val="24"/>
          <w:szCs w:val="24"/>
          <w:lang w:val="id-ID"/>
        </w:rPr>
        <w:t>olutan di udara</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2"/>
        <w:gridCol w:w="78"/>
        <w:gridCol w:w="1418"/>
        <w:gridCol w:w="549"/>
        <w:gridCol w:w="1169"/>
        <w:gridCol w:w="1020"/>
        <w:gridCol w:w="587"/>
        <w:gridCol w:w="1607"/>
      </w:tblGrid>
      <w:tr w:rsidR="00600870" w:rsidRPr="006F02EB" w:rsidTr="009F09F9">
        <w:tc>
          <w:tcPr>
            <w:tcW w:w="2332" w:type="dxa"/>
          </w:tcPr>
          <w:p w:rsidR="00600870" w:rsidRPr="006F02EB" w:rsidRDefault="00600870" w:rsidP="005F7812">
            <w:pPr>
              <w:pStyle w:val="ListParagraph"/>
              <w:ind w:left="0"/>
              <w:jc w:val="both"/>
              <w:rPr>
                <w:rFonts w:ascii="Times New Roman" w:hAnsi="Times New Roman" w:cs="Times New Roman"/>
                <w:sz w:val="24"/>
                <w:szCs w:val="24"/>
                <w:lang w:val="id-ID"/>
              </w:rPr>
            </w:pPr>
            <w:r w:rsidRPr="006F02EB">
              <w:rPr>
                <w:rFonts w:ascii="Times New Roman" w:hAnsi="Times New Roman" w:cs="Times New Roman"/>
                <w:sz w:val="24"/>
                <w:szCs w:val="24"/>
                <w:lang w:val="id-ID"/>
              </w:rPr>
              <w:t>Membakar hutan</w:t>
            </w:r>
          </w:p>
        </w:tc>
        <w:tc>
          <w:tcPr>
            <w:tcW w:w="1496" w:type="dxa"/>
            <w:gridSpan w:val="2"/>
          </w:tcPr>
          <w:p w:rsidR="00600870" w:rsidRPr="006F02EB" w:rsidRDefault="00600870" w:rsidP="005F7812">
            <w:pPr>
              <w:pStyle w:val="ListParagraph"/>
              <w:ind w:left="0"/>
              <w:jc w:val="both"/>
              <w:rPr>
                <w:rFonts w:ascii="Times New Roman" w:hAnsi="Times New Roman" w:cs="Times New Roman"/>
                <w:sz w:val="24"/>
                <w:szCs w:val="24"/>
                <w:lang w:val="id-ID"/>
              </w:rPr>
            </w:pPr>
            <w:r w:rsidRPr="006F02EB">
              <w:rPr>
                <w:rFonts w:ascii="Times New Roman" w:hAnsi="Times New Roman" w:cs="Times New Roman"/>
                <w:color w:val="333333"/>
                <w:sz w:val="24"/>
                <w:szCs w:val="24"/>
                <w:shd w:val="clear" w:color="auto" w:fill="FFFFFF"/>
                <w:lang w:val="id-ID"/>
              </w:rPr>
              <w:t>Pembakaran di TPA</w:t>
            </w:r>
          </w:p>
        </w:tc>
        <w:tc>
          <w:tcPr>
            <w:tcW w:w="1718" w:type="dxa"/>
            <w:gridSpan w:val="2"/>
          </w:tcPr>
          <w:p w:rsidR="00600870" w:rsidRPr="006F02EB" w:rsidRDefault="002A6E0F" w:rsidP="005F7812">
            <w:pPr>
              <w:pStyle w:val="ListParagraph"/>
              <w:ind w:left="0"/>
              <w:jc w:val="both"/>
              <w:rPr>
                <w:rFonts w:ascii="Times New Roman" w:hAnsi="Times New Roman" w:cs="Times New Roman"/>
                <w:sz w:val="24"/>
                <w:szCs w:val="24"/>
                <w:lang w:val="id-ID"/>
              </w:rPr>
            </w:pPr>
            <w:r w:rsidRPr="006F02EB">
              <w:rPr>
                <w:rFonts w:ascii="Times New Roman" w:hAnsi="Times New Roman" w:cs="Times New Roman"/>
                <w:sz w:val="24"/>
                <w:szCs w:val="24"/>
                <w:lang w:val="id-ID"/>
              </w:rPr>
              <w:t>Penggunaan</w:t>
            </w:r>
            <w:r w:rsidR="00600870" w:rsidRPr="006F02EB">
              <w:rPr>
                <w:rFonts w:ascii="Times New Roman" w:hAnsi="Times New Roman" w:cs="Times New Roman"/>
                <w:sz w:val="24"/>
                <w:szCs w:val="24"/>
                <w:lang w:val="id-ID"/>
              </w:rPr>
              <w:t xml:space="preserve"> cat dasar pelarut</w:t>
            </w:r>
          </w:p>
        </w:tc>
        <w:tc>
          <w:tcPr>
            <w:tcW w:w="1607" w:type="dxa"/>
            <w:gridSpan w:val="2"/>
          </w:tcPr>
          <w:p w:rsidR="00600870" w:rsidRPr="006F02EB" w:rsidRDefault="00600870" w:rsidP="005F7812">
            <w:pPr>
              <w:pStyle w:val="ListParagraph"/>
              <w:ind w:left="0"/>
              <w:jc w:val="both"/>
              <w:rPr>
                <w:rFonts w:ascii="Times New Roman" w:hAnsi="Times New Roman" w:cs="Times New Roman"/>
                <w:sz w:val="24"/>
                <w:szCs w:val="24"/>
                <w:lang w:val="id-ID"/>
              </w:rPr>
            </w:pPr>
            <w:r w:rsidRPr="006F02EB">
              <w:rPr>
                <w:rFonts w:ascii="Times New Roman" w:hAnsi="Times New Roman" w:cs="Times New Roman"/>
                <w:sz w:val="24"/>
                <w:szCs w:val="24"/>
                <w:lang w:val="id-ID"/>
              </w:rPr>
              <w:t>Penyulingan minyak</w:t>
            </w:r>
          </w:p>
        </w:tc>
        <w:tc>
          <w:tcPr>
            <w:tcW w:w="1607" w:type="dxa"/>
          </w:tcPr>
          <w:p w:rsidR="00600870" w:rsidRPr="006F02EB" w:rsidRDefault="00600870" w:rsidP="005F7812">
            <w:pPr>
              <w:pStyle w:val="ListParagraph"/>
              <w:ind w:left="0"/>
              <w:jc w:val="both"/>
              <w:rPr>
                <w:rFonts w:ascii="Times New Roman" w:hAnsi="Times New Roman" w:cs="Times New Roman"/>
                <w:sz w:val="24"/>
                <w:szCs w:val="24"/>
                <w:lang w:val="id-ID"/>
              </w:rPr>
            </w:pPr>
            <w:r w:rsidRPr="006F02EB">
              <w:rPr>
                <w:rFonts w:ascii="Times New Roman" w:hAnsi="Times New Roman" w:cs="Times New Roman"/>
                <w:color w:val="333333"/>
                <w:sz w:val="24"/>
                <w:szCs w:val="24"/>
                <w:shd w:val="clear" w:color="auto" w:fill="FFFFFF"/>
              </w:rPr>
              <w:t>Kendaraan bermotor</w:t>
            </w:r>
          </w:p>
        </w:tc>
      </w:tr>
      <w:tr w:rsidR="00600870" w:rsidRPr="006F02EB" w:rsidTr="009F09F9">
        <w:tc>
          <w:tcPr>
            <w:tcW w:w="2332" w:type="dxa"/>
          </w:tcPr>
          <w:p w:rsidR="00600870" w:rsidRPr="006F02EB" w:rsidRDefault="00600870" w:rsidP="005F7812">
            <w:pPr>
              <w:pStyle w:val="ListParagraph"/>
              <w:ind w:left="0"/>
              <w:jc w:val="both"/>
              <w:rPr>
                <w:rFonts w:ascii="Times New Roman" w:hAnsi="Times New Roman" w:cs="Times New Roman"/>
                <w:sz w:val="24"/>
                <w:szCs w:val="24"/>
                <w:lang w:val="id-ID"/>
              </w:rPr>
            </w:pPr>
            <w:r w:rsidRPr="006F02EB">
              <w:rPr>
                <w:rFonts w:ascii="Times New Roman" w:hAnsi="Times New Roman" w:cs="Times New Roman"/>
                <w:sz w:val="24"/>
                <w:szCs w:val="24"/>
                <w:lang w:val="id-ID"/>
              </w:rPr>
              <w:t>Membakar sampah (termasuk Limbah Medis dan bahan berbahaya lainnya)</w:t>
            </w:r>
          </w:p>
        </w:tc>
        <w:tc>
          <w:tcPr>
            <w:tcW w:w="1496" w:type="dxa"/>
            <w:gridSpan w:val="2"/>
          </w:tcPr>
          <w:p w:rsidR="00600870" w:rsidRPr="006F02EB" w:rsidRDefault="00065AE5" w:rsidP="005F7812">
            <w:pPr>
              <w:pStyle w:val="ListParagraph"/>
              <w:ind w:left="0"/>
              <w:jc w:val="both"/>
              <w:rPr>
                <w:rFonts w:ascii="Times New Roman" w:hAnsi="Times New Roman" w:cs="Times New Roman"/>
                <w:sz w:val="24"/>
                <w:szCs w:val="24"/>
                <w:lang w:val="id-ID"/>
              </w:rPr>
            </w:pPr>
            <w:r w:rsidRPr="006F02EB">
              <w:rPr>
                <w:rFonts w:ascii="Times New Roman" w:hAnsi="Times New Roman" w:cs="Times New Roman"/>
                <w:sz w:val="24"/>
                <w:szCs w:val="24"/>
                <w:lang w:val="id-ID"/>
              </w:rPr>
              <w:t>PLTU</w:t>
            </w:r>
          </w:p>
        </w:tc>
        <w:tc>
          <w:tcPr>
            <w:tcW w:w="1718" w:type="dxa"/>
            <w:gridSpan w:val="2"/>
          </w:tcPr>
          <w:p w:rsidR="00600870" w:rsidRPr="006F02EB" w:rsidRDefault="00600870" w:rsidP="005F7812">
            <w:pPr>
              <w:pStyle w:val="ListParagraph"/>
              <w:ind w:left="0"/>
              <w:jc w:val="both"/>
              <w:rPr>
                <w:rFonts w:ascii="Times New Roman" w:hAnsi="Times New Roman" w:cs="Times New Roman"/>
                <w:sz w:val="24"/>
                <w:szCs w:val="24"/>
                <w:lang w:val="id-ID"/>
              </w:rPr>
            </w:pPr>
            <w:r w:rsidRPr="006F02EB">
              <w:rPr>
                <w:rFonts w:ascii="Times New Roman" w:hAnsi="Times New Roman" w:cs="Times New Roman"/>
                <w:sz w:val="24"/>
                <w:szCs w:val="24"/>
                <w:lang w:val="id-ID"/>
              </w:rPr>
              <w:t>Pembuatan fiberglass</w:t>
            </w:r>
          </w:p>
        </w:tc>
        <w:tc>
          <w:tcPr>
            <w:tcW w:w="1607" w:type="dxa"/>
            <w:gridSpan w:val="2"/>
          </w:tcPr>
          <w:p w:rsidR="00600870" w:rsidRPr="006F02EB" w:rsidRDefault="00600870" w:rsidP="005F7812">
            <w:pPr>
              <w:pStyle w:val="ListParagraph"/>
              <w:ind w:left="0"/>
              <w:jc w:val="both"/>
              <w:rPr>
                <w:rFonts w:ascii="Times New Roman" w:hAnsi="Times New Roman" w:cs="Times New Roman"/>
                <w:sz w:val="24"/>
                <w:szCs w:val="24"/>
                <w:lang w:val="id-ID"/>
              </w:rPr>
            </w:pPr>
            <w:r w:rsidRPr="006F02EB">
              <w:rPr>
                <w:rFonts w:ascii="Times New Roman" w:hAnsi="Times New Roman" w:cs="Times New Roman"/>
                <w:sz w:val="24"/>
                <w:szCs w:val="24"/>
                <w:lang w:val="id-ID"/>
              </w:rPr>
              <w:t>Partikel pabrik Kayu dan Plywood</w:t>
            </w:r>
          </w:p>
        </w:tc>
        <w:tc>
          <w:tcPr>
            <w:tcW w:w="1607" w:type="dxa"/>
          </w:tcPr>
          <w:p w:rsidR="00600870" w:rsidRPr="006F02EB" w:rsidRDefault="00600870" w:rsidP="005F7812">
            <w:pPr>
              <w:pStyle w:val="ListParagraph"/>
              <w:ind w:left="0"/>
              <w:jc w:val="both"/>
              <w:rPr>
                <w:rFonts w:ascii="Times New Roman" w:hAnsi="Times New Roman" w:cs="Times New Roman"/>
                <w:sz w:val="24"/>
                <w:szCs w:val="24"/>
                <w:lang w:val="id-ID"/>
              </w:rPr>
            </w:pPr>
            <w:r w:rsidRPr="006F02EB">
              <w:rPr>
                <w:rFonts w:ascii="Times New Roman" w:hAnsi="Times New Roman" w:cs="Times New Roman"/>
                <w:color w:val="333333"/>
                <w:sz w:val="24"/>
                <w:szCs w:val="24"/>
                <w:shd w:val="clear" w:color="auto" w:fill="FFFFFF"/>
                <w:lang w:val="id-ID"/>
              </w:rPr>
              <w:t>Pemakaian agrokimia</w:t>
            </w:r>
          </w:p>
        </w:tc>
      </w:tr>
      <w:tr w:rsidR="00600870" w:rsidRPr="006F02EB" w:rsidTr="009F09F9">
        <w:tc>
          <w:tcPr>
            <w:tcW w:w="2332" w:type="dxa"/>
          </w:tcPr>
          <w:p w:rsidR="00600870" w:rsidRPr="006F02EB" w:rsidRDefault="00600870" w:rsidP="005F7812">
            <w:pPr>
              <w:pStyle w:val="ListParagraph"/>
              <w:ind w:left="0"/>
              <w:jc w:val="both"/>
              <w:rPr>
                <w:rFonts w:ascii="Times New Roman" w:hAnsi="Times New Roman" w:cs="Times New Roman"/>
                <w:sz w:val="24"/>
                <w:szCs w:val="24"/>
                <w:lang w:val="id-ID"/>
              </w:rPr>
            </w:pPr>
            <w:r w:rsidRPr="006F02EB">
              <w:rPr>
                <w:rFonts w:ascii="Times New Roman" w:hAnsi="Times New Roman" w:cs="Times New Roman"/>
                <w:sz w:val="24"/>
                <w:szCs w:val="24"/>
                <w:lang w:val="id-ID"/>
              </w:rPr>
              <w:t>Membakar kayu atau batu bara untuk pemanas rumah</w:t>
            </w:r>
          </w:p>
        </w:tc>
        <w:tc>
          <w:tcPr>
            <w:tcW w:w="1496" w:type="dxa"/>
            <w:gridSpan w:val="2"/>
          </w:tcPr>
          <w:p w:rsidR="00600870" w:rsidRPr="006F02EB" w:rsidRDefault="00600870" w:rsidP="005F7812">
            <w:pPr>
              <w:pStyle w:val="ListParagraph"/>
              <w:ind w:left="0"/>
              <w:jc w:val="both"/>
              <w:rPr>
                <w:rFonts w:ascii="Times New Roman" w:hAnsi="Times New Roman" w:cs="Times New Roman"/>
                <w:sz w:val="24"/>
                <w:szCs w:val="24"/>
                <w:lang w:val="id-ID"/>
              </w:rPr>
            </w:pPr>
            <w:r w:rsidRPr="006F02EB">
              <w:rPr>
                <w:rFonts w:ascii="Times New Roman" w:hAnsi="Times New Roman" w:cs="Times New Roman"/>
                <w:sz w:val="24"/>
                <w:szCs w:val="24"/>
                <w:lang w:val="id-ID"/>
              </w:rPr>
              <w:t>Pembuatan karet sintetis</w:t>
            </w:r>
          </w:p>
        </w:tc>
        <w:tc>
          <w:tcPr>
            <w:tcW w:w="1718" w:type="dxa"/>
            <w:gridSpan w:val="2"/>
          </w:tcPr>
          <w:p w:rsidR="00600870" w:rsidRPr="006F02EB" w:rsidRDefault="00600870" w:rsidP="005F7812">
            <w:pPr>
              <w:pStyle w:val="ListParagraph"/>
              <w:ind w:left="0"/>
              <w:jc w:val="both"/>
              <w:rPr>
                <w:rFonts w:ascii="Times New Roman" w:hAnsi="Times New Roman" w:cs="Times New Roman"/>
                <w:sz w:val="24"/>
                <w:szCs w:val="24"/>
                <w:lang w:val="id-ID"/>
              </w:rPr>
            </w:pPr>
            <w:r w:rsidRPr="006F02EB">
              <w:rPr>
                <w:rFonts w:ascii="Times New Roman" w:hAnsi="Times New Roman" w:cs="Times New Roman"/>
                <w:sz w:val="24"/>
                <w:szCs w:val="24"/>
                <w:lang w:val="id-ID"/>
              </w:rPr>
              <w:t>Pembuatan perekat</w:t>
            </w:r>
          </w:p>
        </w:tc>
        <w:tc>
          <w:tcPr>
            <w:tcW w:w="1607" w:type="dxa"/>
            <w:gridSpan w:val="2"/>
          </w:tcPr>
          <w:p w:rsidR="00600870" w:rsidRPr="006F02EB" w:rsidRDefault="00600870" w:rsidP="005F7812">
            <w:pPr>
              <w:pStyle w:val="ListParagraph"/>
              <w:ind w:left="0"/>
              <w:jc w:val="both"/>
              <w:rPr>
                <w:rFonts w:ascii="Times New Roman" w:hAnsi="Times New Roman" w:cs="Times New Roman"/>
                <w:sz w:val="24"/>
                <w:szCs w:val="24"/>
                <w:lang w:val="id-ID"/>
              </w:rPr>
            </w:pPr>
            <w:r w:rsidRPr="006F02EB">
              <w:rPr>
                <w:rFonts w:ascii="Times New Roman" w:hAnsi="Times New Roman" w:cs="Times New Roman"/>
                <w:sz w:val="24"/>
                <w:szCs w:val="24"/>
                <w:lang w:val="id-ID"/>
              </w:rPr>
              <w:t>Merokok</w:t>
            </w:r>
          </w:p>
        </w:tc>
        <w:tc>
          <w:tcPr>
            <w:tcW w:w="1607" w:type="dxa"/>
          </w:tcPr>
          <w:p w:rsidR="00600870" w:rsidRPr="006F02EB" w:rsidRDefault="00600870" w:rsidP="005F7812">
            <w:pPr>
              <w:pStyle w:val="ListParagraph"/>
              <w:ind w:left="0"/>
              <w:jc w:val="both"/>
              <w:rPr>
                <w:rFonts w:ascii="Times New Roman" w:hAnsi="Times New Roman" w:cs="Times New Roman"/>
                <w:sz w:val="24"/>
                <w:szCs w:val="24"/>
                <w:lang w:val="id-ID"/>
              </w:rPr>
            </w:pPr>
            <w:r w:rsidRPr="006F02EB">
              <w:rPr>
                <w:rFonts w:ascii="Times New Roman" w:hAnsi="Times New Roman" w:cs="Times New Roman"/>
                <w:sz w:val="24"/>
                <w:szCs w:val="24"/>
                <w:lang w:val="id-ID"/>
              </w:rPr>
              <w:t>Kebocoran reaktor Nulir</w:t>
            </w:r>
          </w:p>
        </w:tc>
      </w:tr>
      <w:tr w:rsidR="00065AE5" w:rsidRPr="006F02EB" w:rsidTr="009F09F9">
        <w:tc>
          <w:tcPr>
            <w:tcW w:w="2410" w:type="dxa"/>
            <w:gridSpan w:val="2"/>
          </w:tcPr>
          <w:p w:rsidR="00065AE5" w:rsidRPr="006F02EB" w:rsidRDefault="00065AE5" w:rsidP="00820828">
            <w:pPr>
              <w:jc w:val="both"/>
              <w:rPr>
                <w:rFonts w:ascii="Times New Roman" w:hAnsi="Times New Roman" w:cs="Times New Roman"/>
                <w:sz w:val="24"/>
                <w:szCs w:val="24"/>
                <w:lang w:val="id-ID"/>
              </w:rPr>
            </w:pPr>
            <w:r w:rsidRPr="006F02EB">
              <w:rPr>
                <w:rFonts w:ascii="Times New Roman" w:hAnsi="Times New Roman" w:cs="Times New Roman"/>
                <w:sz w:val="24"/>
                <w:szCs w:val="24"/>
                <w:lang w:val="id-ID"/>
              </w:rPr>
              <w:t>Lukisan Semprot</w:t>
            </w:r>
          </w:p>
        </w:tc>
        <w:tc>
          <w:tcPr>
            <w:tcW w:w="1967" w:type="dxa"/>
            <w:gridSpan w:val="2"/>
          </w:tcPr>
          <w:p w:rsidR="00065AE5" w:rsidRPr="006F02EB" w:rsidRDefault="00065AE5" w:rsidP="00820828">
            <w:pPr>
              <w:jc w:val="both"/>
              <w:rPr>
                <w:rFonts w:ascii="Times New Roman" w:hAnsi="Times New Roman" w:cs="Times New Roman"/>
                <w:sz w:val="24"/>
                <w:szCs w:val="24"/>
                <w:lang w:val="id-ID"/>
              </w:rPr>
            </w:pPr>
          </w:p>
        </w:tc>
        <w:tc>
          <w:tcPr>
            <w:tcW w:w="2189" w:type="dxa"/>
            <w:gridSpan w:val="2"/>
          </w:tcPr>
          <w:p w:rsidR="00065AE5" w:rsidRPr="006F02EB" w:rsidRDefault="00065AE5" w:rsidP="00820828">
            <w:pPr>
              <w:jc w:val="both"/>
              <w:rPr>
                <w:rFonts w:ascii="Times New Roman" w:hAnsi="Times New Roman" w:cs="Times New Roman"/>
                <w:sz w:val="24"/>
                <w:szCs w:val="24"/>
                <w:lang w:val="id-ID"/>
              </w:rPr>
            </w:pPr>
          </w:p>
        </w:tc>
        <w:tc>
          <w:tcPr>
            <w:tcW w:w="2194" w:type="dxa"/>
            <w:gridSpan w:val="2"/>
          </w:tcPr>
          <w:p w:rsidR="00065AE5" w:rsidRPr="006F02EB" w:rsidRDefault="00065AE5" w:rsidP="00820828">
            <w:pPr>
              <w:jc w:val="both"/>
              <w:rPr>
                <w:rFonts w:ascii="Times New Roman" w:hAnsi="Times New Roman" w:cs="Times New Roman"/>
                <w:sz w:val="24"/>
                <w:szCs w:val="24"/>
                <w:lang w:val="id-ID"/>
              </w:rPr>
            </w:pPr>
          </w:p>
        </w:tc>
      </w:tr>
    </w:tbl>
    <w:p w:rsidR="009F09F9" w:rsidRPr="006F02EB" w:rsidRDefault="009F09F9" w:rsidP="00820828">
      <w:pPr>
        <w:jc w:val="both"/>
        <w:rPr>
          <w:rFonts w:ascii="Times New Roman" w:hAnsi="Times New Roman" w:cs="Times New Roman"/>
          <w:sz w:val="24"/>
          <w:szCs w:val="24"/>
          <w:lang w:val="id-ID"/>
        </w:rPr>
      </w:pPr>
    </w:p>
    <w:p w:rsidR="00065AE5" w:rsidRPr="006F02EB" w:rsidRDefault="004E15CB" w:rsidP="00820828">
      <w:pPr>
        <w:jc w:val="both"/>
        <w:rPr>
          <w:rFonts w:ascii="Times New Roman" w:hAnsi="Times New Roman" w:cs="Times New Roman"/>
          <w:sz w:val="24"/>
          <w:szCs w:val="24"/>
          <w:lang w:val="id-ID"/>
        </w:rPr>
      </w:pPr>
      <w:r w:rsidRPr="006F02EB">
        <w:rPr>
          <w:rFonts w:ascii="Times New Roman" w:hAnsi="Times New Roman" w:cs="Times New Roman"/>
          <w:sz w:val="24"/>
          <w:szCs w:val="24"/>
          <w:lang w:val="id-ID"/>
        </w:rPr>
        <w:t>Eksplorasi pertambangan juga telah merusak bentang alam dan kerusakan lingkungan yang sangat parah. Masyarakat dan pelaku industri mengekslpoitasi alam hanya untuk mementingkan kenikmatan dan kenyaman</w:t>
      </w:r>
      <w:r w:rsidR="004952B9">
        <w:rPr>
          <w:rFonts w:ascii="Times New Roman" w:hAnsi="Times New Roman" w:cs="Times New Roman"/>
          <w:sz w:val="24"/>
          <w:szCs w:val="24"/>
          <w:lang w:val="id-ID"/>
        </w:rPr>
        <w:t>an</w:t>
      </w:r>
      <w:r w:rsidRPr="006F02EB">
        <w:rPr>
          <w:rFonts w:ascii="Times New Roman" w:hAnsi="Times New Roman" w:cs="Times New Roman"/>
          <w:sz w:val="24"/>
          <w:szCs w:val="24"/>
          <w:lang w:val="id-ID"/>
        </w:rPr>
        <w:t xml:space="preserve"> hidup saat ini </w:t>
      </w:r>
      <w:r w:rsidR="004952B9">
        <w:rPr>
          <w:rFonts w:ascii="Times New Roman" w:hAnsi="Times New Roman" w:cs="Times New Roman"/>
          <w:sz w:val="24"/>
          <w:szCs w:val="24"/>
          <w:lang w:val="id-ID"/>
        </w:rPr>
        <w:t xml:space="preserve">diperparah </w:t>
      </w:r>
      <w:r w:rsidRPr="006F02EB">
        <w:rPr>
          <w:rFonts w:ascii="Times New Roman" w:hAnsi="Times New Roman" w:cs="Times New Roman"/>
          <w:sz w:val="24"/>
          <w:szCs w:val="24"/>
          <w:lang w:val="id-ID"/>
        </w:rPr>
        <w:t xml:space="preserve"> ketidak</w:t>
      </w:r>
      <w:r w:rsidR="004952B9">
        <w:rPr>
          <w:rFonts w:ascii="Times New Roman" w:hAnsi="Times New Roman" w:cs="Times New Roman"/>
          <w:sz w:val="24"/>
          <w:szCs w:val="24"/>
          <w:lang w:val="id-ID"/>
        </w:rPr>
        <w:t xml:space="preserve"> </w:t>
      </w:r>
      <w:r w:rsidRPr="006F02EB">
        <w:rPr>
          <w:rFonts w:ascii="Times New Roman" w:hAnsi="Times New Roman" w:cs="Times New Roman"/>
          <w:sz w:val="24"/>
          <w:szCs w:val="24"/>
          <w:lang w:val="id-ID"/>
        </w:rPr>
        <w:t>pedulian masyarakat akan perlunya menjaga kesehatan lingkungan untuk keberlajutan hidup yang sehat bagi generasi mendatang</w:t>
      </w:r>
      <w:r w:rsidR="00834346" w:rsidRPr="006F02EB">
        <w:rPr>
          <w:rFonts w:ascii="Times New Roman" w:hAnsi="Times New Roman" w:cs="Times New Roman"/>
          <w:sz w:val="24"/>
          <w:szCs w:val="24"/>
          <w:lang w:val="id-ID"/>
        </w:rPr>
        <w:t xml:space="preserve"> mempercepat kerusakan lingkungan</w:t>
      </w:r>
      <w:r w:rsidRPr="006F02EB">
        <w:rPr>
          <w:rFonts w:ascii="Times New Roman" w:hAnsi="Times New Roman" w:cs="Times New Roman"/>
          <w:sz w:val="24"/>
          <w:szCs w:val="24"/>
          <w:lang w:val="id-ID"/>
        </w:rPr>
        <w:t>. Diluar yang disebutkan diatas kerusakan lingkungan juga terjadi akibat impor sampah secara illegal yang dilarang pemerintah karena mengandung Bahan berbahaya atau beracun ( B3) yang dilakukan oleh importir nakal yang dibuang pada lokasi tersembunyi sehin</w:t>
      </w:r>
      <w:r w:rsidR="005305CD">
        <w:rPr>
          <w:rFonts w:ascii="Times New Roman" w:hAnsi="Times New Roman" w:cs="Times New Roman"/>
          <w:sz w:val="24"/>
          <w:szCs w:val="24"/>
          <w:lang w:val="id-ID"/>
        </w:rPr>
        <w:t>gga merusak lingkungan.</w:t>
      </w:r>
    </w:p>
    <w:p w:rsidR="004E15CB" w:rsidRPr="006F02EB" w:rsidRDefault="004E15CB" w:rsidP="004E15CB">
      <w:pPr>
        <w:spacing w:line="240" w:lineRule="auto"/>
        <w:jc w:val="both"/>
        <w:rPr>
          <w:rFonts w:ascii="Times New Roman" w:hAnsi="Times New Roman" w:cs="Times New Roman"/>
          <w:sz w:val="24"/>
          <w:szCs w:val="24"/>
          <w:lang w:val="id-ID"/>
        </w:rPr>
      </w:pPr>
      <w:r w:rsidRPr="006F02EB">
        <w:rPr>
          <w:rFonts w:ascii="Times New Roman" w:hAnsi="Times New Roman" w:cs="Times New Roman"/>
          <w:sz w:val="24"/>
          <w:szCs w:val="24"/>
          <w:lang w:val="id-ID"/>
        </w:rPr>
        <w:t xml:space="preserve">Untuk itu perlu dilakukan edukasi pada masyarakat dengan berbagai metode tentang pentingnya menjaga kesehatan lingkungan untuk kehidupan manusia yang sehat dan berkualitas. </w:t>
      </w:r>
    </w:p>
    <w:p w:rsidR="004E15CB" w:rsidRPr="006F02EB" w:rsidRDefault="004E15CB" w:rsidP="00820828">
      <w:pPr>
        <w:jc w:val="both"/>
        <w:rPr>
          <w:rFonts w:ascii="Times New Roman" w:hAnsi="Times New Roman" w:cs="Times New Roman"/>
          <w:sz w:val="24"/>
          <w:szCs w:val="24"/>
          <w:lang w:val="id-ID"/>
        </w:rPr>
      </w:pPr>
    </w:p>
    <w:p w:rsidR="004836FD" w:rsidRPr="006F02EB" w:rsidRDefault="004836FD" w:rsidP="00464F6F">
      <w:pPr>
        <w:jc w:val="center"/>
        <w:rPr>
          <w:rFonts w:ascii="Times New Roman" w:hAnsi="Times New Roman" w:cs="Times New Roman"/>
          <w:b/>
          <w:sz w:val="24"/>
          <w:szCs w:val="24"/>
          <w:lang w:val="id-ID"/>
        </w:rPr>
      </w:pPr>
      <w:r w:rsidRPr="006F02EB">
        <w:rPr>
          <w:rFonts w:ascii="Times New Roman" w:hAnsi="Times New Roman" w:cs="Times New Roman"/>
          <w:b/>
          <w:sz w:val="24"/>
          <w:szCs w:val="24"/>
          <w:lang w:val="id-ID"/>
        </w:rPr>
        <w:t>BAHAN DAN METODE</w:t>
      </w:r>
    </w:p>
    <w:p w:rsidR="00B06886" w:rsidRPr="006F02EB" w:rsidRDefault="00B06886" w:rsidP="00B06886">
      <w:pPr>
        <w:jc w:val="both"/>
        <w:rPr>
          <w:rFonts w:ascii="Times New Roman" w:hAnsi="Times New Roman" w:cs="Times New Roman"/>
          <w:sz w:val="24"/>
          <w:szCs w:val="24"/>
          <w:lang w:val="id-ID"/>
        </w:rPr>
      </w:pPr>
      <w:r w:rsidRPr="006F02EB">
        <w:rPr>
          <w:rFonts w:ascii="Times New Roman" w:hAnsi="Times New Roman" w:cs="Times New Roman"/>
          <w:sz w:val="24"/>
          <w:szCs w:val="24"/>
          <w:lang w:val="id-ID"/>
        </w:rPr>
        <w:t>Metode penelitian ini dilakukan dengan studi literatur yang datanya diambil dari berbagai sumber instansi terkait, antara lain</w:t>
      </w:r>
      <w:r w:rsidR="007628D4">
        <w:rPr>
          <w:rFonts w:ascii="Times New Roman" w:hAnsi="Times New Roman" w:cs="Times New Roman"/>
          <w:sz w:val="24"/>
          <w:szCs w:val="24"/>
          <w:lang w:val="id-ID"/>
        </w:rPr>
        <w:t>;</w:t>
      </w:r>
      <w:r w:rsidRPr="006F02EB">
        <w:rPr>
          <w:rFonts w:ascii="Times New Roman" w:hAnsi="Times New Roman" w:cs="Times New Roman"/>
          <w:sz w:val="24"/>
          <w:szCs w:val="24"/>
          <w:lang w:val="id-ID"/>
        </w:rPr>
        <w:t xml:space="preserve"> Kementrian Lingkungan Hidup</w:t>
      </w:r>
      <w:r w:rsidR="007628D4">
        <w:rPr>
          <w:rFonts w:ascii="Times New Roman" w:hAnsi="Times New Roman" w:cs="Times New Roman"/>
          <w:sz w:val="24"/>
          <w:szCs w:val="24"/>
          <w:lang w:val="id-ID"/>
        </w:rPr>
        <w:t xml:space="preserve"> dan Kehutanan</w:t>
      </w:r>
      <w:r w:rsidRPr="006F02EB">
        <w:rPr>
          <w:rFonts w:ascii="Times New Roman" w:hAnsi="Times New Roman" w:cs="Times New Roman"/>
          <w:sz w:val="24"/>
          <w:szCs w:val="24"/>
          <w:lang w:val="id-ID"/>
        </w:rPr>
        <w:t xml:space="preserve">, Kementrian Kesehatan, </w:t>
      </w:r>
      <w:r w:rsidR="00393B2E">
        <w:rPr>
          <w:rFonts w:ascii="Times New Roman" w:hAnsi="Times New Roman" w:cs="Times New Roman"/>
          <w:sz w:val="24"/>
          <w:szCs w:val="24"/>
          <w:lang w:val="id-ID"/>
        </w:rPr>
        <w:t>Badan Pengendalian Dampak L</w:t>
      </w:r>
      <w:r w:rsidR="007628D4">
        <w:rPr>
          <w:rFonts w:ascii="Times New Roman" w:hAnsi="Times New Roman" w:cs="Times New Roman"/>
          <w:sz w:val="24"/>
          <w:szCs w:val="24"/>
          <w:lang w:val="id-ID"/>
        </w:rPr>
        <w:t>ingkungan</w:t>
      </w:r>
      <w:r w:rsidRPr="006F02EB">
        <w:rPr>
          <w:rFonts w:ascii="Times New Roman" w:hAnsi="Times New Roman" w:cs="Times New Roman"/>
          <w:sz w:val="24"/>
          <w:szCs w:val="24"/>
          <w:lang w:val="id-ID"/>
        </w:rPr>
        <w:t>, Walhi, Wetlands</w:t>
      </w:r>
      <w:r w:rsidR="007628D4">
        <w:rPr>
          <w:rFonts w:ascii="Times New Roman" w:hAnsi="Times New Roman" w:cs="Times New Roman"/>
          <w:sz w:val="24"/>
          <w:szCs w:val="24"/>
          <w:lang w:val="id-ID"/>
        </w:rPr>
        <w:t>, Hungry Coal</w:t>
      </w:r>
      <w:r w:rsidRPr="006F02EB">
        <w:rPr>
          <w:rFonts w:ascii="Times New Roman" w:hAnsi="Times New Roman" w:cs="Times New Roman"/>
          <w:sz w:val="24"/>
          <w:szCs w:val="24"/>
          <w:lang w:val="id-ID"/>
        </w:rPr>
        <w:t xml:space="preserve"> dan sumber berita </w:t>
      </w:r>
      <w:r w:rsidR="005305CD">
        <w:rPr>
          <w:rFonts w:ascii="Times New Roman" w:hAnsi="Times New Roman" w:cs="Times New Roman"/>
          <w:sz w:val="24"/>
          <w:szCs w:val="24"/>
          <w:lang w:val="id-ID"/>
        </w:rPr>
        <w:t xml:space="preserve">on line </w:t>
      </w:r>
      <w:r w:rsidRPr="006F02EB">
        <w:rPr>
          <w:rFonts w:ascii="Times New Roman" w:hAnsi="Times New Roman" w:cs="Times New Roman"/>
          <w:sz w:val="24"/>
          <w:szCs w:val="24"/>
          <w:lang w:val="id-ID"/>
        </w:rPr>
        <w:t>lainnya. Analisis data dilakukan secara deskriptif kualitatif</w:t>
      </w:r>
    </w:p>
    <w:p w:rsidR="004836FD" w:rsidRPr="006F02EB" w:rsidRDefault="004836FD" w:rsidP="00B06886">
      <w:pPr>
        <w:jc w:val="center"/>
        <w:rPr>
          <w:rFonts w:ascii="Times New Roman" w:hAnsi="Times New Roman" w:cs="Times New Roman"/>
          <w:b/>
          <w:sz w:val="24"/>
          <w:szCs w:val="24"/>
          <w:lang w:val="id-ID"/>
        </w:rPr>
      </w:pPr>
      <w:r w:rsidRPr="006F02EB">
        <w:rPr>
          <w:rFonts w:ascii="Times New Roman" w:hAnsi="Times New Roman" w:cs="Times New Roman"/>
          <w:b/>
          <w:sz w:val="24"/>
          <w:szCs w:val="24"/>
          <w:lang w:val="id-ID"/>
        </w:rPr>
        <w:t>HASIL</w:t>
      </w:r>
    </w:p>
    <w:p w:rsidR="004836FD" w:rsidRPr="006F02EB" w:rsidRDefault="00AA7B25" w:rsidP="00AA7B25">
      <w:pPr>
        <w:jc w:val="both"/>
        <w:rPr>
          <w:rFonts w:ascii="Times New Roman" w:hAnsi="Times New Roman" w:cs="Times New Roman"/>
          <w:sz w:val="24"/>
          <w:szCs w:val="24"/>
          <w:lang w:val="id-ID"/>
        </w:rPr>
      </w:pPr>
      <w:r w:rsidRPr="006F02EB">
        <w:rPr>
          <w:rFonts w:ascii="Times New Roman" w:hAnsi="Times New Roman" w:cs="Times New Roman"/>
          <w:sz w:val="24"/>
          <w:szCs w:val="24"/>
          <w:lang w:val="id-ID"/>
        </w:rPr>
        <w:t>Perilaku hidup masyarakat sangat menentukan kesehatan lingkungan dan ini sangat erat kaitannya dengan kondisi sosial budaya</w:t>
      </w:r>
      <w:r w:rsidR="00384B94" w:rsidRPr="006F02EB">
        <w:rPr>
          <w:rFonts w:ascii="Times New Roman" w:hAnsi="Times New Roman" w:cs="Times New Roman"/>
          <w:sz w:val="24"/>
          <w:szCs w:val="24"/>
          <w:lang w:val="id-ID"/>
        </w:rPr>
        <w:t xml:space="preserve">, kemiskinan, </w:t>
      </w:r>
      <w:r w:rsidRPr="006F02EB">
        <w:rPr>
          <w:rFonts w:ascii="Times New Roman" w:hAnsi="Times New Roman" w:cs="Times New Roman"/>
          <w:sz w:val="24"/>
          <w:szCs w:val="24"/>
          <w:lang w:val="id-ID"/>
        </w:rPr>
        <w:t>rendahnya tingkat pendidikan dan pengetahuan masyarakat</w:t>
      </w:r>
      <w:r w:rsidR="00384B94" w:rsidRPr="006F02EB">
        <w:rPr>
          <w:rFonts w:ascii="Times New Roman" w:hAnsi="Times New Roman" w:cs="Times New Roman"/>
          <w:sz w:val="24"/>
          <w:szCs w:val="24"/>
          <w:lang w:val="id-ID"/>
        </w:rPr>
        <w:t xml:space="preserve"> serta becampur dengan sikap apatis</w:t>
      </w:r>
      <w:r w:rsidR="00EF2AE3" w:rsidRPr="006F02EB">
        <w:rPr>
          <w:rFonts w:ascii="Times New Roman" w:hAnsi="Times New Roman" w:cs="Times New Roman"/>
          <w:sz w:val="24"/>
          <w:szCs w:val="24"/>
          <w:lang w:val="id-ID"/>
        </w:rPr>
        <w:t xml:space="preserve"> terhadap lingkungan</w:t>
      </w:r>
      <w:r w:rsidRPr="006F02EB">
        <w:rPr>
          <w:rFonts w:ascii="Times New Roman" w:hAnsi="Times New Roman" w:cs="Times New Roman"/>
          <w:sz w:val="24"/>
          <w:szCs w:val="24"/>
          <w:lang w:val="id-ID"/>
        </w:rPr>
        <w:t xml:space="preserve">. </w:t>
      </w:r>
      <w:r w:rsidR="00610A1C" w:rsidRPr="006F02EB">
        <w:rPr>
          <w:rFonts w:ascii="Times New Roman" w:hAnsi="Times New Roman" w:cs="Times New Roman"/>
          <w:sz w:val="24"/>
          <w:szCs w:val="24"/>
          <w:lang w:val="id-ID"/>
        </w:rPr>
        <w:t xml:space="preserve">Dengan </w:t>
      </w:r>
      <w:r w:rsidR="004D0AE1" w:rsidRPr="006F02EB">
        <w:rPr>
          <w:rFonts w:ascii="Times New Roman" w:hAnsi="Times New Roman" w:cs="Times New Roman"/>
          <w:sz w:val="24"/>
          <w:szCs w:val="24"/>
          <w:lang w:val="id-ID"/>
        </w:rPr>
        <w:t>melakukan penyuluhan, sosialisasi, dan</w:t>
      </w:r>
      <w:r w:rsidR="00610A1C" w:rsidRPr="006F02EB">
        <w:rPr>
          <w:rFonts w:ascii="Times New Roman" w:hAnsi="Times New Roman" w:cs="Times New Roman"/>
          <w:sz w:val="24"/>
          <w:szCs w:val="24"/>
          <w:lang w:val="id-ID"/>
        </w:rPr>
        <w:t xml:space="preserve"> membim</w:t>
      </w:r>
      <w:r w:rsidR="004D0AE1" w:rsidRPr="006F02EB">
        <w:rPr>
          <w:rFonts w:ascii="Times New Roman" w:hAnsi="Times New Roman" w:cs="Times New Roman"/>
          <w:sz w:val="24"/>
          <w:szCs w:val="24"/>
          <w:lang w:val="id-ID"/>
        </w:rPr>
        <w:t>bing serta</w:t>
      </w:r>
      <w:r w:rsidR="00610A1C" w:rsidRPr="006F02EB">
        <w:rPr>
          <w:rFonts w:ascii="Times New Roman" w:hAnsi="Times New Roman" w:cs="Times New Roman"/>
          <w:sz w:val="24"/>
          <w:szCs w:val="24"/>
          <w:lang w:val="id-ID"/>
        </w:rPr>
        <w:t xml:space="preserve"> turun langsung memberi contoh </w:t>
      </w:r>
      <w:r w:rsidR="00610A1C" w:rsidRPr="006F02EB">
        <w:rPr>
          <w:rFonts w:ascii="Times New Roman" w:hAnsi="Times New Roman" w:cs="Times New Roman"/>
          <w:sz w:val="24"/>
          <w:szCs w:val="24"/>
          <w:lang w:val="id-ID"/>
        </w:rPr>
        <w:lastRenderedPageBreak/>
        <w:t>bagaimana memperlakukan alam</w:t>
      </w:r>
      <w:r w:rsidR="003D6FB9" w:rsidRPr="006F02EB">
        <w:rPr>
          <w:rFonts w:ascii="Times New Roman" w:hAnsi="Times New Roman" w:cs="Times New Roman"/>
          <w:sz w:val="24"/>
          <w:szCs w:val="24"/>
          <w:lang w:val="id-ID"/>
        </w:rPr>
        <w:t xml:space="preserve"> serta </w:t>
      </w:r>
      <w:r w:rsidR="00610A1C" w:rsidRPr="006F02EB">
        <w:rPr>
          <w:rFonts w:ascii="Times New Roman" w:hAnsi="Times New Roman" w:cs="Times New Roman"/>
          <w:sz w:val="24"/>
          <w:szCs w:val="24"/>
          <w:lang w:val="id-ID"/>
        </w:rPr>
        <w:t xml:space="preserve">cara hidup sehat, maka </w:t>
      </w:r>
      <w:r w:rsidR="00CA4DB8" w:rsidRPr="006F02EB">
        <w:rPr>
          <w:rFonts w:ascii="Times New Roman" w:hAnsi="Times New Roman" w:cs="Times New Roman"/>
          <w:sz w:val="24"/>
          <w:szCs w:val="24"/>
          <w:lang w:val="id-ID"/>
        </w:rPr>
        <w:t xml:space="preserve">keseimbangan ekologi dapat terjaga dan </w:t>
      </w:r>
      <w:r w:rsidR="00171C6F" w:rsidRPr="006F02EB">
        <w:rPr>
          <w:rFonts w:ascii="Times New Roman" w:hAnsi="Times New Roman" w:cs="Times New Roman"/>
          <w:sz w:val="24"/>
          <w:szCs w:val="24"/>
          <w:lang w:val="id-ID"/>
        </w:rPr>
        <w:t>kondisi</w:t>
      </w:r>
      <w:r w:rsidR="00610A1C" w:rsidRPr="006F02EB">
        <w:rPr>
          <w:rFonts w:ascii="Times New Roman" w:hAnsi="Times New Roman" w:cs="Times New Roman"/>
          <w:sz w:val="24"/>
          <w:szCs w:val="24"/>
          <w:lang w:val="id-ID"/>
        </w:rPr>
        <w:t xml:space="preserve"> kesehata</w:t>
      </w:r>
      <w:r w:rsidR="00384B94" w:rsidRPr="006F02EB">
        <w:rPr>
          <w:rFonts w:ascii="Times New Roman" w:hAnsi="Times New Roman" w:cs="Times New Roman"/>
          <w:sz w:val="24"/>
          <w:szCs w:val="24"/>
          <w:lang w:val="id-ID"/>
        </w:rPr>
        <w:t>n lingkungan dapat ditingkatkan yang pada akhirnya kualitas kesehatan masyarakat dapat meningkat.</w:t>
      </w:r>
    </w:p>
    <w:p w:rsidR="004836FD" w:rsidRPr="006F02EB" w:rsidRDefault="004836FD" w:rsidP="004836FD">
      <w:pPr>
        <w:jc w:val="both"/>
        <w:rPr>
          <w:rFonts w:ascii="Times New Roman" w:hAnsi="Times New Roman" w:cs="Times New Roman"/>
          <w:sz w:val="24"/>
          <w:szCs w:val="24"/>
          <w:lang w:val="id-ID"/>
        </w:rPr>
      </w:pPr>
    </w:p>
    <w:p w:rsidR="00171C6F" w:rsidRPr="006F02EB" w:rsidRDefault="00E6625F" w:rsidP="006F02EB">
      <w:pPr>
        <w:jc w:val="center"/>
        <w:rPr>
          <w:rFonts w:ascii="Times New Roman" w:hAnsi="Times New Roman" w:cs="Times New Roman"/>
          <w:b/>
          <w:sz w:val="24"/>
          <w:szCs w:val="24"/>
          <w:lang w:val="id-ID"/>
        </w:rPr>
      </w:pPr>
      <w:r w:rsidRPr="006F02EB">
        <w:rPr>
          <w:rFonts w:ascii="Times New Roman" w:hAnsi="Times New Roman" w:cs="Times New Roman"/>
          <w:b/>
          <w:sz w:val="24"/>
          <w:szCs w:val="24"/>
          <w:lang w:val="id-ID"/>
        </w:rPr>
        <w:t>PEMBAHAHASAN</w:t>
      </w:r>
    </w:p>
    <w:p w:rsidR="00E6625F" w:rsidRPr="006F02EB" w:rsidRDefault="00E6625F" w:rsidP="00820828">
      <w:pPr>
        <w:jc w:val="both"/>
        <w:rPr>
          <w:rFonts w:ascii="Times New Roman" w:hAnsi="Times New Roman" w:cs="Times New Roman"/>
          <w:b/>
          <w:sz w:val="24"/>
          <w:szCs w:val="24"/>
          <w:lang w:val="id-ID"/>
        </w:rPr>
      </w:pPr>
      <w:r w:rsidRPr="006F02EB">
        <w:rPr>
          <w:rFonts w:ascii="Times New Roman" w:hAnsi="Times New Roman" w:cs="Times New Roman"/>
          <w:b/>
          <w:sz w:val="24"/>
          <w:szCs w:val="24"/>
          <w:lang w:val="id-ID"/>
        </w:rPr>
        <w:t>Pengertian Kesehatan Lingkungan</w:t>
      </w:r>
    </w:p>
    <w:p w:rsidR="009A758A" w:rsidRPr="009A758A" w:rsidRDefault="00410E1A" w:rsidP="009A758A">
      <w:pPr>
        <w:jc w:val="both"/>
        <w:rPr>
          <w:rFonts w:ascii="Times New Roman" w:hAnsi="Times New Roman" w:cs="Times New Roman"/>
          <w:sz w:val="24"/>
          <w:szCs w:val="24"/>
          <w:lang w:val="id-ID"/>
        </w:rPr>
      </w:pPr>
      <w:r w:rsidRPr="006F02EB">
        <w:rPr>
          <w:rFonts w:ascii="Times New Roman" w:hAnsi="Times New Roman" w:cs="Times New Roman"/>
          <w:sz w:val="24"/>
          <w:szCs w:val="24"/>
          <w:lang w:val="id-ID"/>
        </w:rPr>
        <w:t>Dalam PPRI Nomor 66 tahun 2014 disebutkan bahwa Kesehatan lingkungan adalah  upaya pencegahan penyakit dan/ atau gangguan kesehatan dari faktor resiko lingkungan untuk mewujudkan kualitas lingkungan yang sehat baik dari aspek fisik, kimia, biologi maupun sosial.</w:t>
      </w:r>
      <w:r w:rsidR="00C83992" w:rsidRPr="006F02EB">
        <w:rPr>
          <w:rFonts w:ascii="Times New Roman" w:hAnsi="Times New Roman" w:cs="Times New Roman"/>
          <w:sz w:val="24"/>
          <w:szCs w:val="24"/>
          <w:lang w:val="id-ID"/>
        </w:rPr>
        <w:t xml:space="preserve">           </w:t>
      </w:r>
      <w:r w:rsidRPr="006F02EB">
        <w:rPr>
          <w:rFonts w:ascii="Times New Roman" w:hAnsi="Times New Roman" w:cs="Times New Roman"/>
          <w:sz w:val="24"/>
          <w:szCs w:val="24"/>
          <w:lang w:val="id-ID"/>
        </w:rPr>
        <w:t xml:space="preserve"> (</w:t>
      </w:r>
      <w:r w:rsidR="00A73F1A" w:rsidRPr="006F02EB">
        <w:rPr>
          <w:rFonts w:ascii="Times New Roman" w:hAnsi="Times New Roman" w:cs="Times New Roman"/>
          <w:sz w:val="24"/>
          <w:szCs w:val="24"/>
          <w:lang w:val="id-ID"/>
        </w:rPr>
        <w:t xml:space="preserve"> pasal 1 </w:t>
      </w:r>
      <w:r w:rsidRPr="006F02EB">
        <w:rPr>
          <w:rFonts w:ascii="Times New Roman" w:hAnsi="Times New Roman" w:cs="Times New Roman"/>
          <w:sz w:val="24"/>
          <w:szCs w:val="24"/>
          <w:lang w:val="id-ID"/>
        </w:rPr>
        <w:t>ayat</w:t>
      </w:r>
      <w:r w:rsidR="00A73F1A" w:rsidRPr="006F02EB">
        <w:rPr>
          <w:rFonts w:ascii="Times New Roman" w:hAnsi="Times New Roman" w:cs="Times New Roman"/>
          <w:sz w:val="24"/>
          <w:szCs w:val="24"/>
          <w:lang w:val="id-ID"/>
        </w:rPr>
        <w:t xml:space="preserve"> 1)</w:t>
      </w:r>
      <w:r w:rsidR="00F46090" w:rsidRPr="006F02EB">
        <w:rPr>
          <w:rFonts w:ascii="Times New Roman" w:hAnsi="Times New Roman" w:cs="Times New Roman"/>
          <w:sz w:val="24"/>
          <w:szCs w:val="24"/>
          <w:lang w:val="id-ID"/>
        </w:rPr>
        <w:t xml:space="preserve">. </w:t>
      </w:r>
      <w:r w:rsidR="008D662C" w:rsidRPr="006F02EB">
        <w:rPr>
          <w:rFonts w:ascii="Times New Roman" w:hAnsi="Times New Roman" w:cs="Times New Roman"/>
          <w:sz w:val="24"/>
          <w:szCs w:val="24"/>
          <w:lang w:val="id-ID"/>
        </w:rPr>
        <w:t xml:space="preserve"> Untuk mencegah terjadinya degradasi atau kerusakan  lingkungan dibutuhkan standar batu mutu yang ditetapkan pemerintah. </w:t>
      </w:r>
      <w:r w:rsidR="00F46090" w:rsidRPr="006F02EB">
        <w:rPr>
          <w:rFonts w:ascii="Times New Roman" w:hAnsi="Times New Roman" w:cs="Times New Roman"/>
          <w:sz w:val="24"/>
          <w:szCs w:val="24"/>
          <w:lang w:val="id-ID"/>
        </w:rPr>
        <w:t>Standar baku mutu kesehatan lingkungan dan persyaratan kesehatan</w:t>
      </w:r>
      <w:r w:rsidR="008D662C" w:rsidRPr="006F02EB">
        <w:rPr>
          <w:rFonts w:ascii="Times New Roman" w:hAnsi="Times New Roman" w:cs="Times New Roman"/>
          <w:sz w:val="24"/>
          <w:szCs w:val="24"/>
          <w:lang w:val="id-ID"/>
        </w:rPr>
        <w:t xml:space="preserve"> lingkungan</w:t>
      </w:r>
      <w:r w:rsidR="00F46090" w:rsidRPr="006F02EB">
        <w:rPr>
          <w:rFonts w:ascii="Times New Roman" w:hAnsi="Times New Roman" w:cs="Times New Roman"/>
          <w:sz w:val="24"/>
          <w:szCs w:val="24"/>
          <w:lang w:val="id-ID"/>
        </w:rPr>
        <w:t xml:space="preserve"> ditetapkan pada media  lingkungan yang meliputi air, udara tanah, pangan, sarana dan bangunanan, vektor dan binatang pembawa penyakit</w:t>
      </w:r>
      <w:r w:rsidR="00A73F1A" w:rsidRPr="006F02EB">
        <w:rPr>
          <w:rFonts w:ascii="Times New Roman" w:hAnsi="Times New Roman" w:cs="Times New Roman"/>
          <w:sz w:val="24"/>
          <w:szCs w:val="24"/>
          <w:lang w:val="id-ID"/>
        </w:rPr>
        <w:t xml:space="preserve">. </w:t>
      </w:r>
      <w:r w:rsidR="000559BD" w:rsidRPr="006F02EB">
        <w:rPr>
          <w:rFonts w:ascii="Times New Roman" w:hAnsi="Times New Roman" w:cs="Times New Roman"/>
          <w:sz w:val="24"/>
          <w:szCs w:val="24"/>
          <w:lang w:val="id-ID"/>
        </w:rPr>
        <w:t xml:space="preserve"> </w:t>
      </w:r>
      <w:r w:rsidR="00A73F1A" w:rsidRPr="006F02EB">
        <w:rPr>
          <w:rFonts w:ascii="Times New Roman" w:hAnsi="Times New Roman" w:cs="Times New Roman"/>
          <w:sz w:val="24"/>
          <w:szCs w:val="24"/>
          <w:lang w:val="id-ID"/>
        </w:rPr>
        <w:t xml:space="preserve">Sedangkan media lingkungan dimaksud berada pada permukiman, tempat kerja dan fasilitas umum,  pasal 8  ayat 1 dan 2. </w:t>
      </w:r>
      <w:r w:rsidR="00C24D83" w:rsidRPr="006F02EB">
        <w:rPr>
          <w:rFonts w:ascii="Times New Roman" w:hAnsi="Times New Roman" w:cs="Times New Roman"/>
          <w:sz w:val="24"/>
          <w:szCs w:val="24"/>
          <w:lang w:val="id-ID"/>
        </w:rPr>
        <w:t>Kesehatan lingkungan</w:t>
      </w:r>
      <w:r w:rsidR="00391E98" w:rsidRPr="006F02EB">
        <w:rPr>
          <w:rFonts w:ascii="Times New Roman" w:hAnsi="Times New Roman" w:cs="Times New Roman"/>
          <w:sz w:val="24"/>
          <w:szCs w:val="24"/>
          <w:lang w:val="id-ID"/>
        </w:rPr>
        <w:t xml:space="preserve"> berkaitan erat dengan </w:t>
      </w:r>
      <w:r w:rsidR="00C24D83" w:rsidRPr="006F02EB">
        <w:rPr>
          <w:rFonts w:ascii="Times New Roman" w:hAnsi="Times New Roman" w:cs="Times New Roman"/>
          <w:sz w:val="24"/>
          <w:szCs w:val="24"/>
          <w:lang w:val="id-ID"/>
        </w:rPr>
        <w:t xml:space="preserve"> lingkungan </w:t>
      </w:r>
      <w:r w:rsidR="00391E98" w:rsidRPr="006F02EB">
        <w:rPr>
          <w:rFonts w:ascii="Times New Roman" w:hAnsi="Times New Roman" w:cs="Times New Roman"/>
          <w:sz w:val="24"/>
          <w:szCs w:val="24"/>
          <w:lang w:val="id-ID"/>
        </w:rPr>
        <w:t xml:space="preserve">hidup </w:t>
      </w:r>
      <w:r w:rsidR="00C24D83" w:rsidRPr="006F02EB">
        <w:rPr>
          <w:rFonts w:ascii="Times New Roman" w:hAnsi="Times New Roman" w:cs="Times New Roman"/>
          <w:sz w:val="24"/>
          <w:szCs w:val="24"/>
          <w:lang w:val="id-ID"/>
        </w:rPr>
        <w:t xml:space="preserve">yang pada dasarnya terkait dengan perilaku manusia dan mahluk hidup lainya. </w:t>
      </w:r>
      <w:r w:rsidR="00996663" w:rsidRPr="006F02EB">
        <w:rPr>
          <w:rFonts w:ascii="Times New Roman" w:hAnsi="Times New Roman" w:cs="Times New Roman"/>
          <w:sz w:val="24"/>
          <w:szCs w:val="24"/>
          <w:lang w:val="id-ID"/>
        </w:rPr>
        <w:t>Pada UU Nomor 32 tahun 2009 tentang lingkungan hidup disebutkan bahwa Lingkungan hidup adalah kesatuan ruang dengan semua benda, daya,</w:t>
      </w:r>
      <w:r w:rsidR="00C24D83" w:rsidRPr="006F02EB">
        <w:rPr>
          <w:rFonts w:ascii="Times New Roman" w:hAnsi="Times New Roman" w:cs="Times New Roman"/>
          <w:sz w:val="24"/>
          <w:szCs w:val="24"/>
          <w:lang w:val="id-ID"/>
        </w:rPr>
        <w:t xml:space="preserve"> </w:t>
      </w:r>
      <w:r w:rsidR="00996663" w:rsidRPr="006F02EB">
        <w:rPr>
          <w:rFonts w:ascii="Times New Roman" w:hAnsi="Times New Roman" w:cs="Times New Roman"/>
          <w:sz w:val="24"/>
          <w:szCs w:val="24"/>
          <w:lang w:val="id-ID"/>
        </w:rPr>
        <w:t>keadaan dan mahluk hidup, termasuk</w:t>
      </w:r>
      <w:r w:rsidR="00C24D83" w:rsidRPr="006F02EB">
        <w:rPr>
          <w:rFonts w:ascii="Times New Roman" w:hAnsi="Times New Roman" w:cs="Times New Roman"/>
          <w:sz w:val="24"/>
          <w:szCs w:val="24"/>
          <w:lang w:val="id-ID"/>
        </w:rPr>
        <w:t xml:space="preserve"> </w:t>
      </w:r>
      <w:r w:rsidR="00996663" w:rsidRPr="006F02EB">
        <w:rPr>
          <w:rFonts w:ascii="Times New Roman" w:hAnsi="Times New Roman" w:cs="Times New Roman"/>
          <w:sz w:val="24"/>
          <w:szCs w:val="24"/>
          <w:lang w:val="id-ID"/>
        </w:rPr>
        <w:t xml:space="preserve">manusia dan perilakunya yang mempengaruhi alam itu sendiri, kelangsungan perikehidupan dan kesejahteraan manusia dan mahluk hidup lainnya. </w:t>
      </w:r>
      <w:r w:rsidR="00250069" w:rsidRPr="006F02EB">
        <w:rPr>
          <w:rFonts w:ascii="Times New Roman" w:hAnsi="Times New Roman" w:cs="Times New Roman"/>
          <w:sz w:val="24"/>
          <w:szCs w:val="24"/>
          <w:lang w:val="id-ID"/>
        </w:rPr>
        <w:t xml:space="preserve">Untuk mengatur tentang pengelolaan lingkungan hidup, Pemerintah telah mengeluarkan </w:t>
      </w:r>
      <w:r w:rsidR="00ED2B28" w:rsidRPr="006F02EB">
        <w:rPr>
          <w:rFonts w:ascii="Times New Roman" w:hAnsi="Times New Roman" w:cs="Times New Roman"/>
          <w:sz w:val="24"/>
          <w:szCs w:val="24"/>
          <w:lang w:val="id-ID"/>
        </w:rPr>
        <w:t>PP 34. MENLHK/SETJEN/KUM.1/5/2017</w:t>
      </w:r>
      <w:r w:rsidR="00250069" w:rsidRPr="006F02EB">
        <w:rPr>
          <w:rFonts w:ascii="Times New Roman" w:hAnsi="Times New Roman" w:cs="Times New Roman"/>
          <w:sz w:val="24"/>
          <w:szCs w:val="24"/>
          <w:lang w:val="id-ID"/>
        </w:rPr>
        <w:t xml:space="preserve"> yang menyebutkan</w:t>
      </w:r>
      <w:r w:rsidR="00ED2B28" w:rsidRPr="006F02EB">
        <w:rPr>
          <w:rFonts w:ascii="Times New Roman" w:hAnsi="Times New Roman" w:cs="Times New Roman"/>
          <w:sz w:val="24"/>
          <w:szCs w:val="24"/>
          <w:lang w:val="id-ID"/>
        </w:rPr>
        <w:t xml:space="preserve"> bahwa</w:t>
      </w:r>
      <w:r w:rsidRPr="006F02EB">
        <w:rPr>
          <w:rFonts w:ascii="Times New Roman" w:hAnsi="Times New Roman" w:cs="Times New Roman"/>
          <w:sz w:val="24"/>
          <w:szCs w:val="24"/>
          <w:lang w:val="id-ID"/>
        </w:rPr>
        <w:t xml:space="preserve"> </w:t>
      </w:r>
      <w:r w:rsidR="000C5AE8" w:rsidRPr="006F02EB">
        <w:rPr>
          <w:rFonts w:ascii="Times New Roman" w:hAnsi="Times New Roman" w:cs="Times New Roman"/>
          <w:sz w:val="24"/>
          <w:szCs w:val="24"/>
          <w:lang w:val="id-ID"/>
        </w:rPr>
        <w:t>Perlindungan dan Pengelolaan lingkungan hidup ada</w:t>
      </w:r>
      <w:r w:rsidR="00C83992" w:rsidRPr="006F02EB">
        <w:rPr>
          <w:rFonts w:ascii="Times New Roman" w:hAnsi="Times New Roman" w:cs="Times New Roman"/>
          <w:sz w:val="24"/>
          <w:szCs w:val="24"/>
          <w:lang w:val="id-ID"/>
        </w:rPr>
        <w:t>lah upaya sistematis dan terpad</w:t>
      </w:r>
      <w:r w:rsidR="000C5AE8" w:rsidRPr="006F02EB">
        <w:rPr>
          <w:rFonts w:ascii="Times New Roman" w:hAnsi="Times New Roman" w:cs="Times New Roman"/>
          <w:sz w:val="24"/>
          <w:szCs w:val="24"/>
          <w:lang w:val="id-ID"/>
        </w:rPr>
        <w:t>u yang dilakukan untuk melestarikan fungsi lingkungan hidup dan menceg</w:t>
      </w:r>
      <w:r w:rsidR="00C83992" w:rsidRPr="006F02EB">
        <w:rPr>
          <w:rFonts w:ascii="Times New Roman" w:hAnsi="Times New Roman" w:cs="Times New Roman"/>
          <w:sz w:val="24"/>
          <w:szCs w:val="24"/>
          <w:lang w:val="id-ID"/>
        </w:rPr>
        <w:t>ah  terjadinya pencemanaran dan/</w:t>
      </w:r>
      <w:r w:rsidR="000C5AE8" w:rsidRPr="006F02EB">
        <w:rPr>
          <w:rFonts w:ascii="Times New Roman" w:hAnsi="Times New Roman" w:cs="Times New Roman"/>
          <w:sz w:val="24"/>
          <w:szCs w:val="24"/>
          <w:lang w:val="id-ID"/>
        </w:rPr>
        <w:t>atau kerusakan lingkungan hidup yang meliputi pernecanaan, pemanfaatan, pengendalian, pemeliharaan pengawasan dan penegakan hukum</w:t>
      </w:r>
      <w:r w:rsidR="00250069" w:rsidRPr="006F02EB">
        <w:rPr>
          <w:rFonts w:ascii="Times New Roman" w:hAnsi="Times New Roman" w:cs="Times New Roman"/>
          <w:sz w:val="24"/>
          <w:szCs w:val="24"/>
          <w:lang w:val="id-ID"/>
        </w:rPr>
        <w:t>.</w:t>
      </w:r>
      <w:r w:rsidR="00C3698A">
        <w:rPr>
          <w:rFonts w:ascii="Times New Roman" w:hAnsi="Times New Roman" w:cs="Times New Roman"/>
          <w:sz w:val="24"/>
          <w:szCs w:val="24"/>
          <w:lang w:val="id-ID"/>
        </w:rPr>
        <w:t xml:space="preserve"> </w:t>
      </w:r>
      <w:r w:rsidR="009A758A" w:rsidRPr="009A758A">
        <w:rPr>
          <w:rFonts w:ascii="Times New Roman" w:hAnsi="Times New Roman" w:cs="Times New Roman"/>
          <w:sz w:val="24"/>
          <w:szCs w:val="24"/>
          <w:lang w:val="id-ID"/>
        </w:rPr>
        <w:t>Kriteria yang digunakan untuk menghitung IKLH adalah : (1) Kualitas Air, yang diukur berdasarkan parameter-parameter TSS, DO, BOD,COD, Total Fosfat, Fecal Coli, dan Total Coliform;</w:t>
      </w:r>
    </w:p>
    <w:p w:rsidR="00820828" w:rsidRDefault="009A758A" w:rsidP="009A758A">
      <w:pPr>
        <w:jc w:val="both"/>
        <w:rPr>
          <w:rFonts w:ascii="Times New Roman" w:hAnsi="Times New Roman" w:cs="Times New Roman"/>
          <w:sz w:val="24"/>
          <w:szCs w:val="24"/>
          <w:lang w:val="id-ID"/>
        </w:rPr>
      </w:pPr>
      <w:r w:rsidRPr="009A758A">
        <w:rPr>
          <w:rFonts w:ascii="Times New Roman" w:hAnsi="Times New Roman" w:cs="Times New Roman"/>
          <w:sz w:val="24"/>
          <w:szCs w:val="24"/>
          <w:lang w:val="id-ID"/>
        </w:rPr>
        <w:t xml:space="preserve"> (2) Kualitas udara, yang diukur berdasarkan parameter-parameter : SO2 dan NO2; dan (3) Kualitas tutupan lahan yang diukur berdasarkan luas tutupan lahan dan dinamika vegetasi.</w:t>
      </w:r>
      <w:r>
        <w:rPr>
          <w:rFonts w:ascii="Times New Roman" w:hAnsi="Times New Roman" w:cs="Times New Roman"/>
          <w:sz w:val="24"/>
          <w:szCs w:val="24"/>
          <w:lang w:val="id-ID"/>
        </w:rPr>
        <w:t xml:space="preserve"> (Kementrian LHK.</w:t>
      </w:r>
      <w:r w:rsidR="00FC7EA6">
        <w:rPr>
          <w:rFonts w:ascii="Times New Roman" w:hAnsi="Times New Roman" w:cs="Times New Roman"/>
          <w:sz w:val="24"/>
          <w:szCs w:val="24"/>
          <w:lang w:val="id-ID"/>
        </w:rPr>
        <w:t>).</w:t>
      </w:r>
    </w:p>
    <w:p w:rsidR="00545D78" w:rsidRDefault="00B91C5F" w:rsidP="00545D78">
      <w:pPr>
        <w:jc w:val="both"/>
        <w:rPr>
          <w:rFonts w:ascii="Times New Roman" w:hAnsi="Times New Roman" w:cs="Times New Roman"/>
          <w:sz w:val="24"/>
          <w:szCs w:val="24"/>
          <w:lang w:val="id-ID"/>
        </w:rPr>
      </w:pPr>
      <w:r>
        <w:rPr>
          <w:rFonts w:ascii="Times New Roman" w:hAnsi="Times New Roman" w:cs="Times New Roman"/>
          <w:sz w:val="24"/>
          <w:szCs w:val="24"/>
          <w:lang w:val="id-ID"/>
        </w:rPr>
        <w:t>Tabel</w:t>
      </w:r>
      <w:r w:rsidR="006B6F28">
        <w:rPr>
          <w:rFonts w:ascii="Times New Roman" w:hAnsi="Times New Roman" w:cs="Times New Roman"/>
          <w:sz w:val="24"/>
          <w:szCs w:val="24"/>
          <w:lang w:val="id-ID"/>
        </w:rPr>
        <w:t xml:space="preserve"> 2</w:t>
      </w:r>
      <w:r w:rsidR="00237036">
        <w:rPr>
          <w:rFonts w:ascii="Times New Roman" w:hAnsi="Times New Roman" w:cs="Times New Roman"/>
          <w:sz w:val="24"/>
          <w:szCs w:val="24"/>
          <w:lang w:val="id-ID"/>
        </w:rPr>
        <w:t xml:space="preserve">. </w:t>
      </w:r>
      <w:r w:rsidR="00545D78">
        <w:rPr>
          <w:rFonts w:ascii="Times New Roman" w:hAnsi="Times New Roman" w:cs="Times New Roman"/>
          <w:sz w:val="24"/>
          <w:szCs w:val="24"/>
          <w:lang w:val="id-ID"/>
        </w:rPr>
        <w:t xml:space="preserve">Kriteria </w:t>
      </w:r>
      <w:r w:rsidR="00C3698A">
        <w:rPr>
          <w:rFonts w:ascii="Times New Roman" w:hAnsi="Times New Roman" w:cs="Times New Roman"/>
          <w:sz w:val="24"/>
          <w:szCs w:val="24"/>
          <w:lang w:val="id-ID"/>
        </w:rPr>
        <w:t>I</w:t>
      </w:r>
      <w:r w:rsidR="006B6F28">
        <w:rPr>
          <w:rFonts w:ascii="Times New Roman" w:hAnsi="Times New Roman" w:cs="Times New Roman"/>
          <w:sz w:val="24"/>
          <w:szCs w:val="24"/>
          <w:lang w:val="id-ID"/>
        </w:rPr>
        <w:t>ndeks kualitas Lingkungan hidup.</w:t>
      </w:r>
      <w:r w:rsidR="00237036">
        <w:rPr>
          <w:rFonts w:ascii="Times New Roman" w:hAnsi="Times New Roman" w:cs="Times New Roman"/>
          <w:sz w:val="24"/>
          <w:szCs w:val="24"/>
          <w:lang w:val="id-ID"/>
        </w:rPr>
        <w:t xml:space="preserve"> sumber Kementrian KLH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4536"/>
        <w:gridCol w:w="1672"/>
      </w:tblGrid>
      <w:tr w:rsidR="00237036" w:rsidRPr="00237036" w:rsidTr="00E34446">
        <w:tc>
          <w:tcPr>
            <w:tcW w:w="2547" w:type="dxa"/>
          </w:tcPr>
          <w:p w:rsidR="00237036" w:rsidRPr="00237036" w:rsidRDefault="00237036" w:rsidP="00237036">
            <w:pPr>
              <w:jc w:val="center"/>
              <w:rPr>
                <w:rFonts w:ascii="Times New Roman" w:hAnsi="Times New Roman" w:cs="Times New Roman"/>
                <w:b/>
                <w:sz w:val="24"/>
                <w:szCs w:val="24"/>
                <w:lang w:val="id-ID"/>
              </w:rPr>
            </w:pPr>
            <w:r w:rsidRPr="00237036">
              <w:rPr>
                <w:rFonts w:ascii="Times New Roman" w:hAnsi="Times New Roman" w:cs="Times New Roman"/>
                <w:b/>
                <w:sz w:val="24"/>
                <w:szCs w:val="24"/>
                <w:lang w:val="id-ID"/>
              </w:rPr>
              <w:t>Indikator</w:t>
            </w:r>
          </w:p>
        </w:tc>
        <w:tc>
          <w:tcPr>
            <w:tcW w:w="4536" w:type="dxa"/>
          </w:tcPr>
          <w:p w:rsidR="00237036" w:rsidRPr="00237036" w:rsidRDefault="00237036" w:rsidP="00237036">
            <w:pPr>
              <w:jc w:val="center"/>
              <w:rPr>
                <w:rFonts w:ascii="Times New Roman" w:hAnsi="Times New Roman" w:cs="Times New Roman"/>
                <w:b/>
                <w:sz w:val="24"/>
                <w:szCs w:val="24"/>
                <w:lang w:val="id-ID"/>
              </w:rPr>
            </w:pPr>
            <w:r w:rsidRPr="00237036">
              <w:rPr>
                <w:rFonts w:ascii="Times New Roman" w:hAnsi="Times New Roman" w:cs="Times New Roman"/>
                <w:b/>
                <w:sz w:val="24"/>
                <w:szCs w:val="24"/>
                <w:lang w:val="id-ID"/>
              </w:rPr>
              <w:t>Parameter</w:t>
            </w:r>
          </w:p>
        </w:tc>
        <w:tc>
          <w:tcPr>
            <w:tcW w:w="1672" w:type="dxa"/>
          </w:tcPr>
          <w:p w:rsidR="00237036" w:rsidRPr="00237036" w:rsidRDefault="00237036" w:rsidP="00237036">
            <w:pPr>
              <w:jc w:val="center"/>
              <w:rPr>
                <w:rFonts w:ascii="Times New Roman" w:hAnsi="Times New Roman" w:cs="Times New Roman"/>
                <w:b/>
                <w:sz w:val="24"/>
                <w:szCs w:val="24"/>
                <w:lang w:val="id-ID"/>
              </w:rPr>
            </w:pPr>
            <w:r w:rsidRPr="00237036">
              <w:rPr>
                <w:rFonts w:ascii="Times New Roman" w:hAnsi="Times New Roman" w:cs="Times New Roman"/>
                <w:b/>
                <w:sz w:val="24"/>
                <w:szCs w:val="24"/>
                <w:lang w:val="id-ID"/>
              </w:rPr>
              <w:t>Bobot</w:t>
            </w:r>
          </w:p>
        </w:tc>
      </w:tr>
      <w:tr w:rsidR="00545D78" w:rsidRPr="00237036" w:rsidTr="00E34446">
        <w:tc>
          <w:tcPr>
            <w:tcW w:w="2547" w:type="dxa"/>
            <w:vMerge w:val="restart"/>
          </w:tcPr>
          <w:p w:rsidR="00545D78" w:rsidRPr="00237036" w:rsidRDefault="00545D78" w:rsidP="00E34446">
            <w:pPr>
              <w:rPr>
                <w:rFonts w:ascii="Times New Roman" w:hAnsi="Times New Roman" w:cs="Times New Roman"/>
                <w:sz w:val="24"/>
                <w:szCs w:val="24"/>
                <w:lang w:val="id-ID"/>
              </w:rPr>
            </w:pPr>
          </w:p>
          <w:p w:rsidR="00545D78" w:rsidRPr="00237036" w:rsidRDefault="00545D78" w:rsidP="00E34446">
            <w:pPr>
              <w:rPr>
                <w:rFonts w:ascii="Times New Roman" w:hAnsi="Times New Roman" w:cs="Times New Roman"/>
                <w:sz w:val="24"/>
                <w:szCs w:val="24"/>
                <w:lang w:val="id-ID"/>
              </w:rPr>
            </w:pPr>
          </w:p>
          <w:p w:rsidR="00545D78" w:rsidRPr="00237036" w:rsidRDefault="00545D78" w:rsidP="00E34446">
            <w:pPr>
              <w:rPr>
                <w:rFonts w:ascii="Times New Roman" w:hAnsi="Times New Roman" w:cs="Times New Roman"/>
                <w:sz w:val="24"/>
                <w:szCs w:val="24"/>
                <w:lang w:val="id-ID"/>
              </w:rPr>
            </w:pPr>
          </w:p>
          <w:p w:rsidR="00545D78" w:rsidRPr="00237036" w:rsidRDefault="00545D78" w:rsidP="00E34446">
            <w:pPr>
              <w:rPr>
                <w:rFonts w:ascii="Times New Roman" w:hAnsi="Times New Roman" w:cs="Times New Roman"/>
                <w:sz w:val="24"/>
                <w:szCs w:val="24"/>
                <w:lang w:val="id-ID"/>
              </w:rPr>
            </w:pPr>
            <w:r w:rsidRPr="00237036">
              <w:rPr>
                <w:rFonts w:ascii="Times New Roman" w:hAnsi="Times New Roman" w:cs="Times New Roman"/>
                <w:sz w:val="24"/>
                <w:szCs w:val="24"/>
                <w:lang w:val="id-ID"/>
              </w:rPr>
              <w:t>Kualitas air Sungai</w:t>
            </w:r>
          </w:p>
        </w:tc>
        <w:tc>
          <w:tcPr>
            <w:tcW w:w="4536" w:type="dxa"/>
          </w:tcPr>
          <w:p w:rsidR="00545D78" w:rsidRPr="00237036" w:rsidRDefault="00545D78" w:rsidP="00237036">
            <w:pPr>
              <w:jc w:val="center"/>
              <w:rPr>
                <w:rFonts w:ascii="Times New Roman" w:hAnsi="Times New Roman" w:cs="Times New Roman"/>
                <w:sz w:val="24"/>
                <w:szCs w:val="24"/>
                <w:lang w:val="id-ID"/>
              </w:rPr>
            </w:pPr>
            <w:r w:rsidRPr="00237036">
              <w:rPr>
                <w:rFonts w:ascii="Times New Roman" w:hAnsi="Times New Roman" w:cs="Times New Roman"/>
                <w:sz w:val="24"/>
                <w:szCs w:val="24"/>
                <w:lang w:val="id-ID"/>
              </w:rPr>
              <w:t>TSS</w:t>
            </w:r>
          </w:p>
        </w:tc>
        <w:tc>
          <w:tcPr>
            <w:tcW w:w="1672" w:type="dxa"/>
            <w:vMerge w:val="restart"/>
          </w:tcPr>
          <w:p w:rsidR="00545D78" w:rsidRPr="00237036" w:rsidRDefault="00545D78" w:rsidP="00237036">
            <w:pPr>
              <w:jc w:val="both"/>
              <w:rPr>
                <w:rFonts w:ascii="Times New Roman" w:hAnsi="Times New Roman" w:cs="Times New Roman"/>
                <w:sz w:val="24"/>
                <w:szCs w:val="24"/>
                <w:lang w:val="id-ID"/>
              </w:rPr>
            </w:pPr>
          </w:p>
          <w:p w:rsidR="00545D78" w:rsidRPr="00237036" w:rsidRDefault="00545D78" w:rsidP="00237036">
            <w:pPr>
              <w:jc w:val="both"/>
              <w:rPr>
                <w:rFonts w:ascii="Times New Roman" w:hAnsi="Times New Roman" w:cs="Times New Roman"/>
                <w:sz w:val="24"/>
                <w:szCs w:val="24"/>
                <w:lang w:val="id-ID"/>
              </w:rPr>
            </w:pPr>
          </w:p>
          <w:p w:rsidR="00545D78" w:rsidRPr="00237036" w:rsidRDefault="00545D78" w:rsidP="00237036">
            <w:pPr>
              <w:jc w:val="both"/>
              <w:rPr>
                <w:rFonts w:ascii="Times New Roman" w:hAnsi="Times New Roman" w:cs="Times New Roman"/>
                <w:sz w:val="24"/>
                <w:szCs w:val="24"/>
                <w:lang w:val="id-ID"/>
              </w:rPr>
            </w:pPr>
          </w:p>
          <w:p w:rsidR="00545D78" w:rsidRPr="00237036" w:rsidRDefault="00545D78" w:rsidP="00237036">
            <w:pPr>
              <w:jc w:val="center"/>
              <w:rPr>
                <w:rFonts w:ascii="Times New Roman" w:hAnsi="Times New Roman" w:cs="Times New Roman"/>
                <w:sz w:val="24"/>
                <w:szCs w:val="24"/>
                <w:lang w:val="id-ID"/>
              </w:rPr>
            </w:pPr>
            <w:r w:rsidRPr="00237036">
              <w:rPr>
                <w:rFonts w:ascii="Times New Roman" w:hAnsi="Times New Roman" w:cs="Times New Roman"/>
                <w:sz w:val="24"/>
                <w:szCs w:val="24"/>
                <w:lang w:val="id-ID"/>
              </w:rPr>
              <w:t>30 %</w:t>
            </w:r>
          </w:p>
        </w:tc>
      </w:tr>
      <w:tr w:rsidR="00545D78" w:rsidRPr="00237036" w:rsidTr="00E34446">
        <w:tc>
          <w:tcPr>
            <w:tcW w:w="2547" w:type="dxa"/>
            <w:vMerge/>
          </w:tcPr>
          <w:p w:rsidR="00545D78" w:rsidRPr="00237036" w:rsidRDefault="00545D78" w:rsidP="00E34446">
            <w:pPr>
              <w:rPr>
                <w:rFonts w:ascii="Times New Roman" w:hAnsi="Times New Roman" w:cs="Times New Roman"/>
                <w:sz w:val="24"/>
                <w:szCs w:val="24"/>
                <w:lang w:val="id-ID"/>
              </w:rPr>
            </w:pPr>
          </w:p>
        </w:tc>
        <w:tc>
          <w:tcPr>
            <w:tcW w:w="4536" w:type="dxa"/>
          </w:tcPr>
          <w:p w:rsidR="00545D78" w:rsidRPr="00237036" w:rsidRDefault="00545D78" w:rsidP="00237036">
            <w:pPr>
              <w:jc w:val="both"/>
              <w:rPr>
                <w:rFonts w:ascii="Times New Roman" w:hAnsi="Times New Roman" w:cs="Times New Roman"/>
                <w:sz w:val="24"/>
                <w:szCs w:val="24"/>
                <w:lang w:val="id-ID"/>
              </w:rPr>
            </w:pPr>
            <w:r w:rsidRPr="00237036">
              <w:rPr>
                <w:rFonts w:ascii="Times New Roman" w:hAnsi="Times New Roman" w:cs="Times New Roman"/>
                <w:sz w:val="24"/>
                <w:szCs w:val="24"/>
                <w:lang w:val="id-ID"/>
              </w:rPr>
              <w:t>DO (Dissolved Oxygen Demand)</w:t>
            </w:r>
          </w:p>
        </w:tc>
        <w:tc>
          <w:tcPr>
            <w:tcW w:w="1672" w:type="dxa"/>
            <w:vMerge/>
          </w:tcPr>
          <w:p w:rsidR="00545D78" w:rsidRPr="00237036" w:rsidRDefault="00545D78" w:rsidP="00237036">
            <w:pPr>
              <w:jc w:val="both"/>
              <w:rPr>
                <w:rFonts w:ascii="Times New Roman" w:hAnsi="Times New Roman" w:cs="Times New Roman"/>
                <w:sz w:val="24"/>
                <w:szCs w:val="24"/>
                <w:lang w:val="id-ID"/>
              </w:rPr>
            </w:pPr>
          </w:p>
        </w:tc>
      </w:tr>
      <w:tr w:rsidR="00545D78" w:rsidRPr="00237036" w:rsidTr="00E34446">
        <w:tc>
          <w:tcPr>
            <w:tcW w:w="2547" w:type="dxa"/>
            <w:vMerge/>
          </w:tcPr>
          <w:p w:rsidR="00545D78" w:rsidRPr="00237036" w:rsidRDefault="00545D78" w:rsidP="00E34446">
            <w:pPr>
              <w:rPr>
                <w:rFonts w:ascii="Times New Roman" w:hAnsi="Times New Roman" w:cs="Times New Roman"/>
                <w:sz w:val="24"/>
                <w:szCs w:val="24"/>
                <w:lang w:val="id-ID"/>
              </w:rPr>
            </w:pPr>
          </w:p>
        </w:tc>
        <w:tc>
          <w:tcPr>
            <w:tcW w:w="4536" w:type="dxa"/>
          </w:tcPr>
          <w:p w:rsidR="00545D78" w:rsidRPr="00237036" w:rsidRDefault="00545D78" w:rsidP="00237036">
            <w:pPr>
              <w:jc w:val="both"/>
              <w:rPr>
                <w:rFonts w:ascii="Times New Roman" w:hAnsi="Times New Roman" w:cs="Times New Roman"/>
                <w:sz w:val="24"/>
                <w:szCs w:val="24"/>
                <w:lang w:val="id-ID"/>
              </w:rPr>
            </w:pPr>
            <w:r w:rsidRPr="00237036">
              <w:rPr>
                <w:rFonts w:ascii="Times New Roman" w:hAnsi="Times New Roman" w:cs="Times New Roman"/>
                <w:sz w:val="24"/>
                <w:szCs w:val="24"/>
                <w:lang w:val="id-ID"/>
              </w:rPr>
              <w:t>BOD ( Biologycal Oxygen demand)</w:t>
            </w:r>
          </w:p>
        </w:tc>
        <w:tc>
          <w:tcPr>
            <w:tcW w:w="1672" w:type="dxa"/>
            <w:vMerge/>
          </w:tcPr>
          <w:p w:rsidR="00545D78" w:rsidRPr="00237036" w:rsidRDefault="00545D78" w:rsidP="00237036">
            <w:pPr>
              <w:jc w:val="both"/>
              <w:rPr>
                <w:rFonts w:ascii="Times New Roman" w:hAnsi="Times New Roman" w:cs="Times New Roman"/>
                <w:sz w:val="24"/>
                <w:szCs w:val="24"/>
                <w:lang w:val="id-ID"/>
              </w:rPr>
            </w:pPr>
          </w:p>
        </w:tc>
      </w:tr>
      <w:tr w:rsidR="00545D78" w:rsidRPr="00237036" w:rsidTr="00E34446">
        <w:tc>
          <w:tcPr>
            <w:tcW w:w="2547" w:type="dxa"/>
            <w:vMerge/>
          </w:tcPr>
          <w:p w:rsidR="00545D78" w:rsidRPr="00237036" w:rsidRDefault="00545D78" w:rsidP="00E34446">
            <w:pPr>
              <w:rPr>
                <w:rFonts w:ascii="Times New Roman" w:hAnsi="Times New Roman" w:cs="Times New Roman"/>
                <w:sz w:val="24"/>
                <w:szCs w:val="24"/>
                <w:lang w:val="id-ID"/>
              </w:rPr>
            </w:pPr>
          </w:p>
        </w:tc>
        <w:tc>
          <w:tcPr>
            <w:tcW w:w="4536" w:type="dxa"/>
          </w:tcPr>
          <w:p w:rsidR="00545D78" w:rsidRPr="00237036" w:rsidRDefault="00545D78" w:rsidP="00237036">
            <w:pPr>
              <w:jc w:val="both"/>
              <w:rPr>
                <w:rFonts w:ascii="Times New Roman" w:hAnsi="Times New Roman" w:cs="Times New Roman"/>
                <w:sz w:val="24"/>
                <w:szCs w:val="24"/>
                <w:lang w:val="id-ID"/>
              </w:rPr>
            </w:pPr>
            <w:r w:rsidRPr="00237036">
              <w:rPr>
                <w:rFonts w:ascii="Times New Roman" w:hAnsi="Times New Roman" w:cs="Times New Roman"/>
                <w:sz w:val="24"/>
                <w:szCs w:val="24"/>
                <w:lang w:val="id-ID"/>
              </w:rPr>
              <w:t>COD (Chemical Oxygen Demand)</w:t>
            </w:r>
          </w:p>
        </w:tc>
        <w:tc>
          <w:tcPr>
            <w:tcW w:w="1672" w:type="dxa"/>
            <w:vMerge/>
          </w:tcPr>
          <w:p w:rsidR="00545D78" w:rsidRPr="00237036" w:rsidRDefault="00545D78" w:rsidP="00237036">
            <w:pPr>
              <w:jc w:val="both"/>
              <w:rPr>
                <w:rFonts w:ascii="Times New Roman" w:hAnsi="Times New Roman" w:cs="Times New Roman"/>
                <w:sz w:val="24"/>
                <w:szCs w:val="24"/>
                <w:lang w:val="id-ID"/>
              </w:rPr>
            </w:pPr>
          </w:p>
        </w:tc>
      </w:tr>
      <w:tr w:rsidR="00545D78" w:rsidRPr="00237036" w:rsidTr="00E34446">
        <w:tc>
          <w:tcPr>
            <w:tcW w:w="2547" w:type="dxa"/>
            <w:vMerge/>
          </w:tcPr>
          <w:p w:rsidR="00545D78" w:rsidRPr="00237036" w:rsidRDefault="00545D78" w:rsidP="00E34446">
            <w:pPr>
              <w:rPr>
                <w:rFonts w:ascii="Times New Roman" w:hAnsi="Times New Roman" w:cs="Times New Roman"/>
                <w:sz w:val="24"/>
                <w:szCs w:val="24"/>
                <w:lang w:val="id-ID"/>
              </w:rPr>
            </w:pPr>
          </w:p>
        </w:tc>
        <w:tc>
          <w:tcPr>
            <w:tcW w:w="4536" w:type="dxa"/>
          </w:tcPr>
          <w:p w:rsidR="00545D78" w:rsidRPr="00237036" w:rsidRDefault="00545D78" w:rsidP="00237036">
            <w:pPr>
              <w:jc w:val="both"/>
              <w:rPr>
                <w:rFonts w:ascii="Times New Roman" w:hAnsi="Times New Roman" w:cs="Times New Roman"/>
                <w:sz w:val="24"/>
                <w:szCs w:val="24"/>
                <w:lang w:val="id-ID"/>
              </w:rPr>
            </w:pPr>
            <w:r w:rsidRPr="00237036">
              <w:rPr>
                <w:rFonts w:ascii="Times New Roman" w:hAnsi="Times New Roman" w:cs="Times New Roman"/>
                <w:sz w:val="24"/>
                <w:szCs w:val="24"/>
                <w:lang w:val="id-ID"/>
              </w:rPr>
              <w:t>Total Fosfat</w:t>
            </w:r>
          </w:p>
        </w:tc>
        <w:tc>
          <w:tcPr>
            <w:tcW w:w="1672" w:type="dxa"/>
            <w:vMerge/>
          </w:tcPr>
          <w:p w:rsidR="00545D78" w:rsidRPr="00237036" w:rsidRDefault="00545D78" w:rsidP="00237036">
            <w:pPr>
              <w:jc w:val="both"/>
              <w:rPr>
                <w:rFonts w:ascii="Times New Roman" w:hAnsi="Times New Roman" w:cs="Times New Roman"/>
                <w:sz w:val="24"/>
                <w:szCs w:val="24"/>
                <w:lang w:val="id-ID"/>
              </w:rPr>
            </w:pPr>
          </w:p>
        </w:tc>
      </w:tr>
      <w:tr w:rsidR="00545D78" w:rsidRPr="00237036" w:rsidTr="00E34446">
        <w:tc>
          <w:tcPr>
            <w:tcW w:w="2547" w:type="dxa"/>
            <w:vMerge/>
          </w:tcPr>
          <w:p w:rsidR="00545D78" w:rsidRPr="00237036" w:rsidRDefault="00545D78" w:rsidP="00E34446">
            <w:pPr>
              <w:rPr>
                <w:rFonts w:ascii="Times New Roman" w:hAnsi="Times New Roman" w:cs="Times New Roman"/>
                <w:sz w:val="24"/>
                <w:szCs w:val="24"/>
                <w:lang w:val="id-ID"/>
              </w:rPr>
            </w:pPr>
          </w:p>
        </w:tc>
        <w:tc>
          <w:tcPr>
            <w:tcW w:w="4536" w:type="dxa"/>
          </w:tcPr>
          <w:p w:rsidR="00545D78" w:rsidRPr="00237036" w:rsidRDefault="00545D78" w:rsidP="00237036">
            <w:pPr>
              <w:jc w:val="both"/>
              <w:rPr>
                <w:rFonts w:ascii="Times New Roman" w:hAnsi="Times New Roman" w:cs="Times New Roman"/>
                <w:sz w:val="24"/>
                <w:szCs w:val="24"/>
                <w:lang w:val="id-ID"/>
              </w:rPr>
            </w:pPr>
            <w:r w:rsidRPr="00237036">
              <w:rPr>
                <w:rFonts w:ascii="Times New Roman" w:hAnsi="Times New Roman" w:cs="Times New Roman"/>
                <w:sz w:val="24"/>
                <w:szCs w:val="24"/>
                <w:lang w:val="id-ID"/>
              </w:rPr>
              <w:t>Fecal Coli</w:t>
            </w:r>
          </w:p>
        </w:tc>
        <w:tc>
          <w:tcPr>
            <w:tcW w:w="1672" w:type="dxa"/>
            <w:vMerge/>
          </w:tcPr>
          <w:p w:rsidR="00545D78" w:rsidRPr="00237036" w:rsidRDefault="00545D78" w:rsidP="00237036">
            <w:pPr>
              <w:jc w:val="both"/>
              <w:rPr>
                <w:rFonts w:ascii="Times New Roman" w:hAnsi="Times New Roman" w:cs="Times New Roman"/>
                <w:sz w:val="24"/>
                <w:szCs w:val="24"/>
                <w:lang w:val="id-ID"/>
              </w:rPr>
            </w:pPr>
          </w:p>
        </w:tc>
      </w:tr>
      <w:tr w:rsidR="00545D78" w:rsidRPr="00237036" w:rsidTr="00E34446">
        <w:tc>
          <w:tcPr>
            <w:tcW w:w="2547" w:type="dxa"/>
            <w:vMerge/>
          </w:tcPr>
          <w:p w:rsidR="00545D78" w:rsidRPr="00237036" w:rsidRDefault="00545D78" w:rsidP="00E34446">
            <w:pPr>
              <w:rPr>
                <w:rFonts w:ascii="Times New Roman" w:hAnsi="Times New Roman" w:cs="Times New Roman"/>
                <w:sz w:val="24"/>
                <w:szCs w:val="24"/>
                <w:lang w:val="id-ID"/>
              </w:rPr>
            </w:pPr>
          </w:p>
        </w:tc>
        <w:tc>
          <w:tcPr>
            <w:tcW w:w="4536" w:type="dxa"/>
          </w:tcPr>
          <w:p w:rsidR="00545D78" w:rsidRPr="00237036" w:rsidRDefault="00545D78" w:rsidP="00237036">
            <w:pPr>
              <w:jc w:val="both"/>
              <w:rPr>
                <w:rFonts w:ascii="Times New Roman" w:hAnsi="Times New Roman" w:cs="Times New Roman"/>
                <w:sz w:val="24"/>
                <w:szCs w:val="24"/>
                <w:lang w:val="id-ID"/>
              </w:rPr>
            </w:pPr>
            <w:r w:rsidRPr="00237036">
              <w:rPr>
                <w:rFonts w:ascii="Times New Roman" w:hAnsi="Times New Roman" w:cs="Times New Roman"/>
                <w:sz w:val="24"/>
                <w:szCs w:val="24"/>
                <w:lang w:val="id-ID"/>
              </w:rPr>
              <w:t>Total Cloroform</w:t>
            </w:r>
          </w:p>
        </w:tc>
        <w:tc>
          <w:tcPr>
            <w:tcW w:w="1672" w:type="dxa"/>
            <w:vMerge/>
          </w:tcPr>
          <w:p w:rsidR="00545D78" w:rsidRPr="00237036" w:rsidRDefault="00545D78" w:rsidP="00237036">
            <w:pPr>
              <w:jc w:val="both"/>
              <w:rPr>
                <w:rFonts w:ascii="Times New Roman" w:hAnsi="Times New Roman" w:cs="Times New Roman"/>
                <w:sz w:val="24"/>
                <w:szCs w:val="24"/>
                <w:lang w:val="id-ID"/>
              </w:rPr>
            </w:pPr>
          </w:p>
        </w:tc>
      </w:tr>
      <w:tr w:rsidR="00545D78" w:rsidRPr="00237036" w:rsidTr="00E34446">
        <w:tc>
          <w:tcPr>
            <w:tcW w:w="2547" w:type="dxa"/>
          </w:tcPr>
          <w:p w:rsidR="00545D78" w:rsidRPr="00237036" w:rsidRDefault="00545D78" w:rsidP="00E34446">
            <w:pPr>
              <w:rPr>
                <w:rFonts w:ascii="Times New Roman" w:hAnsi="Times New Roman" w:cs="Times New Roman"/>
                <w:sz w:val="24"/>
                <w:szCs w:val="24"/>
                <w:lang w:val="id-ID"/>
              </w:rPr>
            </w:pPr>
            <w:r w:rsidRPr="00237036">
              <w:rPr>
                <w:rFonts w:ascii="Times New Roman" w:hAnsi="Times New Roman" w:cs="Times New Roman"/>
                <w:sz w:val="24"/>
                <w:szCs w:val="24"/>
                <w:lang w:val="id-ID"/>
              </w:rPr>
              <w:t>Kualitas udara</w:t>
            </w:r>
          </w:p>
        </w:tc>
        <w:tc>
          <w:tcPr>
            <w:tcW w:w="4536" w:type="dxa"/>
          </w:tcPr>
          <w:p w:rsidR="00545D78" w:rsidRPr="00237036" w:rsidRDefault="00545D78" w:rsidP="00237036">
            <w:pPr>
              <w:jc w:val="both"/>
              <w:rPr>
                <w:rFonts w:ascii="Times New Roman" w:hAnsi="Times New Roman" w:cs="Times New Roman"/>
                <w:sz w:val="24"/>
                <w:szCs w:val="24"/>
                <w:lang w:val="id-ID"/>
              </w:rPr>
            </w:pPr>
            <w:r w:rsidRPr="00237036">
              <w:rPr>
                <w:rFonts w:ascii="Times New Roman" w:hAnsi="Times New Roman" w:cs="Times New Roman"/>
                <w:sz w:val="24"/>
                <w:szCs w:val="24"/>
                <w:lang w:val="id-ID"/>
              </w:rPr>
              <w:t>SO2</w:t>
            </w:r>
          </w:p>
          <w:p w:rsidR="00545D78" w:rsidRPr="00237036" w:rsidRDefault="00545D78" w:rsidP="00237036">
            <w:pPr>
              <w:jc w:val="both"/>
              <w:rPr>
                <w:rFonts w:ascii="Times New Roman" w:hAnsi="Times New Roman" w:cs="Times New Roman"/>
                <w:sz w:val="24"/>
                <w:szCs w:val="24"/>
                <w:lang w:val="id-ID"/>
              </w:rPr>
            </w:pPr>
            <w:r w:rsidRPr="00237036">
              <w:rPr>
                <w:rFonts w:ascii="Times New Roman" w:hAnsi="Times New Roman" w:cs="Times New Roman"/>
                <w:sz w:val="24"/>
                <w:szCs w:val="24"/>
                <w:lang w:val="id-ID"/>
              </w:rPr>
              <w:t>NO2</w:t>
            </w:r>
          </w:p>
        </w:tc>
        <w:tc>
          <w:tcPr>
            <w:tcW w:w="1672" w:type="dxa"/>
          </w:tcPr>
          <w:p w:rsidR="00545D78" w:rsidRPr="00237036" w:rsidRDefault="00545D78" w:rsidP="00237036">
            <w:pPr>
              <w:jc w:val="center"/>
              <w:rPr>
                <w:rFonts w:ascii="Times New Roman" w:hAnsi="Times New Roman" w:cs="Times New Roman"/>
                <w:sz w:val="24"/>
                <w:szCs w:val="24"/>
                <w:lang w:val="id-ID"/>
              </w:rPr>
            </w:pPr>
            <w:r w:rsidRPr="00237036">
              <w:rPr>
                <w:rFonts w:ascii="Times New Roman" w:hAnsi="Times New Roman" w:cs="Times New Roman"/>
                <w:sz w:val="24"/>
                <w:szCs w:val="24"/>
                <w:lang w:val="id-ID"/>
              </w:rPr>
              <w:t>30 %</w:t>
            </w:r>
          </w:p>
        </w:tc>
      </w:tr>
      <w:tr w:rsidR="00545D78" w:rsidRPr="00237036" w:rsidTr="00E34446">
        <w:tc>
          <w:tcPr>
            <w:tcW w:w="2547" w:type="dxa"/>
          </w:tcPr>
          <w:p w:rsidR="00545D78" w:rsidRPr="00237036" w:rsidRDefault="00545D78" w:rsidP="00E34446">
            <w:pPr>
              <w:rPr>
                <w:rFonts w:ascii="Times New Roman" w:hAnsi="Times New Roman" w:cs="Times New Roman"/>
                <w:sz w:val="24"/>
                <w:szCs w:val="24"/>
                <w:lang w:val="id-ID"/>
              </w:rPr>
            </w:pPr>
            <w:r w:rsidRPr="00237036">
              <w:rPr>
                <w:rFonts w:ascii="Times New Roman" w:hAnsi="Times New Roman" w:cs="Times New Roman"/>
                <w:sz w:val="24"/>
                <w:szCs w:val="24"/>
                <w:lang w:val="id-ID"/>
              </w:rPr>
              <w:t xml:space="preserve"> Kualitas tutupan lahan</w:t>
            </w:r>
          </w:p>
        </w:tc>
        <w:tc>
          <w:tcPr>
            <w:tcW w:w="4536" w:type="dxa"/>
          </w:tcPr>
          <w:p w:rsidR="00545D78" w:rsidRPr="00237036" w:rsidRDefault="00545D78" w:rsidP="00237036">
            <w:pPr>
              <w:jc w:val="both"/>
              <w:rPr>
                <w:rFonts w:ascii="Times New Roman" w:hAnsi="Times New Roman" w:cs="Times New Roman"/>
                <w:sz w:val="24"/>
                <w:szCs w:val="24"/>
                <w:lang w:val="id-ID"/>
              </w:rPr>
            </w:pPr>
            <w:r w:rsidRPr="00237036">
              <w:rPr>
                <w:rFonts w:ascii="Times New Roman" w:hAnsi="Times New Roman" w:cs="Times New Roman"/>
                <w:sz w:val="24"/>
                <w:szCs w:val="24"/>
                <w:lang w:val="id-ID"/>
              </w:rPr>
              <w:t>Tutupan lahan dan dinamika vegetasi</w:t>
            </w:r>
          </w:p>
        </w:tc>
        <w:tc>
          <w:tcPr>
            <w:tcW w:w="1672" w:type="dxa"/>
          </w:tcPr>
          <w:p w:rsidR="00545D78" w:rsidRPr="00237036" w:rsidRDefault="00545D78" w:rsidP="00237036">
            <w:pPr>
              <w:jc w:val="center"/>
              <w:rPr>
                <w:rFonts w:ascii="Times New Roman" w:hAnsi="Times New Roman" w:cs="Times New Roman"/>
                <w:sz w:val="24"/>
                <w:szCs w:val="24"/>
                <w:lang w:val="id-ID"/>
              </w:rPr>
            </w:pPr>
            <w:r w:rsidRPr="00237036">
              <w:rPr>
                <w:rFonts w:ascii="Times New Roman" w:hAnsi="Times New Roman" w:cs="Times New Roman"/>
                <w:sz w:val="24"/>
                <w:szCs w:val="24"/>
                <w:lang w:val="id-ID"/>
              </w:rPr>
              <w:t>40 %</w:t>
            </w:r>
          </w:p>
        </w:tc>
      </w:tr>
    </w:tbl>
    <w:p w:rsidR="00D03F28" w:rsidRDefault="00D03F28" w:rsidP="00820828">
      <w:pPr>
        <w:jc w:val="both"/>
        <w:rPr>
          <w:lang w:val="id-ID"/>
        </w:rPr>
      </w:pPr>
    </w:p>
    <w:p w:rsidR="00D03F28" w:rsidRPr="003B752F" w:rsidRDefault="00D03F28" w:rsidP="00820828">
      <w:pPr>
        <w:jc w:val="both"/>
        <w:rPr>
          <w:b/>
          <w:lang w:val="id-ID"/>
        </w:rPr>
      </w:pPr>
      <w:r w:rsidRPr="003B752F">
        <w:rPr>
          <w:b/>
          <w:lang w:val="id-ID"/>
        </w:rPr>
        <w:lastRenderedPageBreak/>
        <w:t>Lingkungan Sehat</w:t>
      </w:r>
    </w:p>
    <w:p w:rsidR="00D03F28" w:rsidRDefault="007C3856" w:rsidP="00820828">
      <w:pPr>
        <w:jc w:val="both"/>
        <w:rPr>
          <w:lang w:val="id-ID"/>
        </w:rPr>
      </w:pPr>
      <w:r>
        <w:rPr>
          <w:lang w:val="id-ID"/>
        </w:rPr>
        <w:t xml:space="preserve">Lingkungan yang sehat adalah lingkungan yang mampu memberikan keseimbangan </w:t>
      </w:r>
      <w:r w:rsidR="003B752F">
        <w:rPr>
          <w:lang w:val="id-ID"/>
        </w:rPr>
        <w:t xml:space="preserve">ekologi antara </w:t>
      </w:r>
      <w:r w:rsidR="00B66A75">
        <w:rPr>
          <w:lang w:val="id-ID"/>
        </w:rPr>
        <w:t>manusia</w:t>
      </w:r>
      <w:r w:rsidR="003B752F">
        <w:rPr>
          <w:lang w:val="id-ID"/>
        </w:rPr>
        <w:t xml:space="preserve"> dan alam lingkungannya s</w:t>
      </w:r>
      <w:r>
        <w:rPr>
          <w:lang w:val="id-ID"/>
        </w:rPr>
        <w:t>ehingga tercapainya ku</w:t>
      </w:r>
      <w:r w:rsidR="00CB0888">
        <w:rPr>
          <w:lang w:val="id-ID"/>
        </w:rPr>
        <w:t>al</w:t>
      </w:r>
      <w:r>
        <w:rPr>
          <w:lang w:val="id-ID"/>
        </w:rPr>
        <w:t>itas hidup</w:t>
      </w:r>
      <w:r w:rsidR="00563D09">
        <w:rPr>
          <w:lang w:val="id-ID"/>
        </w:rPr>
        <w:t xml:space="preserve"> yang</w:t>
      </w:r>
      <w:r>
        <w:rPr>
          <w:lang w:val="id-ID"/>
        </w:rPr>
        <w:t xml:space="preserve"> </w:t>
      </w:r>
      <w:r w:rsidR="00563D09">
        <w:rPr>
          <w:lang w:val="id-ID"/>
        </w:rPr>
        <w:t>sehat secara fisik</w:t>
      </w:r>
      <w:r w:rsidR="003B752F">
        <w:rPr>
          <w:lang w:val="id-ID"/>
        </w:rPr>
        <w:t>, psikis dan jiwa.</w:t>
      </w:r>
    </w:p>
    <w:p w:rsidR="00203D36" w:rsidRDefault="002E6EC5" w:rsidP="00820828">
      <w:pPr>
        <w:jc w:val="both"/>
        <w:rPr>
          <w:lang w:val="id-ID"/>
        </w:rPr>
      </w:pPr>
      <w:r>
        <w:rPr>
          <w:lang w:val="id-ID"/>
        </w:rPr>
        <w:t>Lingkungan</w:t>
      </w:r>
      <w:r w:rsidR="00203D36">
        <w:rPr>
          <w:lang w:val="id-ID"/>
        </w:rPr>
        <w:t xml:space="preserve"> </w:t>
      </w:r>
      <w:r>
        <w:rPr>
          <w:lang w:val="id-ID"/>
        </w:rPr>
        <w:t>dapat dinyatakan sehat bila tersedia hal-hal sebagai berikut</w:t>
      </w:r>
    </w:p>
    <w:p w:rsidR="00203D36" w:rsidRDefault="00203D36" w:rsidP="00203D36">
      <w:pPr>
        <w:pStyle w:val="ListParagraph"/>
        <w:numPr>
          <w:ilvl w:val="0"/>
          <w:numId w:val="3"/>
        </w:numPr>
        <w:jc w:val="both"/>
        <w:rPr>
          <w:lang w:val="id-ID"/>
        </w:rPr>
      </w:pPr>
      <w:r>
        <w:rPr>
          <w:lang w:val="id-ID"/>
        </w:rPr>
        <w:t>Udara yang bersih</w:t>
      </w:r>
      <w:r w:rsidR="002E6EC5">
        <w:rPr>
          <w:lang w:val="id-ID"/>
        </w:rPr>
        <w:t xml:space="preserve">, </w:t>
      </w:r>
      <w:r>
        <w:rPr>
          <w:lang w:val="id-ID"/>
        </w:rPr>
        <w:t>sejuk dan segar</w:t>
      </w:r>
    </w:p>
    <w:p w:rsidR="00203D36" w:rsidRDefault="00203D36" w:rsidP="00203D36">
      <w:pPr>
        <w:pStyle w:val="ListParagraph"/>
        <w:numPr>
          <w:ilvl w:val="0"/>
          <w:numId w:val="3"/>
        </w:numPr>
        <w:jc w:val="both"/>
        <w:rPr>
          <w:lang w:val="id-ID"/>
        </w:rPr>
      </w:pPr>
      <w:r>
        <w:rPr>
          <w:lang w:val="id-ID"/>
        </w:rPr>
        <w:t>Ketersedaian sumber air bersih</w:t>
      </w:r>
    </w:p>
    <w:p w:rsidR="00203D36" w:rsidRDefault="00203D36" w:rsidP="00203D36">
      <w:pPr>
        <w:pStyle w:val="ListParagraph"/>
        <w:numPr>
          <w:ilvl w:val="0"/>
          <w:numId w:val="3"/>
        </w:numPr>
        <w:jc w:val="both"/>
        <w:rPr>
          <w:lang w:val="id-ID"/>
        </w:rPr>
      </w:pPr>
      <w:r>
        <w:rPr>
          <w:lang w:val="id-ID"/>
        </w:rPr>
        <w:t>Tanah yang subur</w:t>
      </w:r>
      <w:r w:rsidR="00640FCE">
        <w:rPr>
          <w:lang w:val="id-ID"/>
        </w:rPr>
        <w:t xml:space="preserve"> dan tidak tercemar oleh logam berat</w:t>
      </w:r>
    </w:p>
    <w:p w:rsidR="00203D36" w:rsidRDefault="00203D36" w:rsidP="00203D36">
      <w:pPr>
        <w:pStyle w:val="ListParagraph"/>
        <w:numPr>
          <w:ilvl w:val="0"/>
          <w:numId w:val="3"/>
        </w:numPr>
        <w:jc w:val="both"/>
        <w:rPr>
          <w:lang w:val="id-ID"/>
        </w:rPr>
      </w:pPr>
      <w:r>
        <w:rPr>
          <w:lang w:val="id-ID"/>
        </w:rPr>
        <w:t>Tersedianya sumber pangan yang sehat</w:t>
      </w:r>
    </w:p>
    <w:p w:rsidR="00203D36" w:rsidRDefault="00203D36" w:rsidP="00203D36">
      <w:pPr>
        <w:pStyle w:val="ListParagraph"/>
        <w:numPr>
          <w:ilvl w:val="0"/>
          <w:numId w:val="3"/>
        </w:numPr>
        <w:jc w:val="both"/>
        <w:rPr>
          <w:lang w:val="id-ID"/>
        </w:rPr>
      </w:pPr>
      <w:r>
        <w:rPr>
          <w:lang w:val="id-ID"/>
        </w:rPr>
        <w:t>Adanya sistim sanitasi yang baik</w:t>
      </w:r>
    </w:p>
    <w:p w:rsidR="00203D36" w:rsidRDefault="00203D36" w:rsidP="00203D36">
      <w:pPr>
        <w:pStyle w:val="ListParagraph"/>
        <w:numPr>
          <w:ilvl w:val="0"/>
          <w:numId w:val="3"/>
        </w:numPr>
        <w:jc w:val="both"/>
        <w:rPr>
          <w:lang w:val="id-ID"/>
        </w:rPr>
      </w:pPr>
      <w:r>
        <w:rPr>
          <w:lang w:val="id-ID"/>
        </w:rPr>
        <w:t>Adanya tempat p</w:t>
      </w:r>
      <w:r w:rsidR="002E6EC5">
        <w:rPr>
          <w:lang w:val="id-ID"/>
        </w:rPr>
        <w:t>enampungan dan Pengolahan sampah</w:t>
      </w:r>
    </w:p>
    <w:p w:rsidR="00203D36" w:rsidRDefault="00203D36" w:rsidP="00203D36">
      <w:pPr>
        <w:pStyle w:val="ListParagraph"/>
        <w:numPr>
          <w:ilvl w:val="0"/>
          <w:numId w:val="3"/>
        </w:numPr>
        <w:jc w:val="both"/>
        <w:rPr>
          <w:lang w:val="id-ID"/>
        </w:rPr>
      </w:pPr>
      <w:r>
        <w:rPr>
          <w:lang w:val="id-ID"/>
        </w:rPr>
        <w:t>Tidak bising.</w:t>
      </w:r>
    </w:p>
    <w:p w:rsidR="009F09F9" w:rsidRDefault="002E6EC5" w:rsidP="009F09F9">
      <w:pPr>
        <w:pStyle w:val="ListParagraph"/>
        <w:numPr>
          <w:ilvl w:val="0"/>
          <w:numId w:val="3"/>
        </w:numPr>
        <w:jc w:val="both"/>
        <w:rPr>
          <w:lang w:val="id-ID"/>
        </w:rPr>
      </w:pPr>
      <w:r>
        <w:rPr>
          <w:lang w:val="id-ID"/>
        </w:rPr>
        <w:t>Adanya Sinar matahari yang cukup</w:t>
      </w:r>
    </w:p>
    <w:p w:rsidR="006F02EB" w:rsidRPr="006F02EB" w:rsidRDefault="006F02EB" w:rsidP="006F02EB">
      <w:pPr>
        <w:pStyle w:val="ListParagraph"/>
        <w:jc w:val="both"/>
        <w:rPr>
          <w:lang w:val="id-ID"/>
        </w:rPr>
      </w:pPr>
    </w:p>
    <w:p w:rsidR="00636D12" w:rsidRPr="00BD0964" w:rsidRDefault="00636D12" w:rsidP="00820828">
      <w:pPr>
        <w:jc w:val="both"/>
        <w:rPr>
          <w:b/>
          <w:lang w:val="id-ID"/>
        </w:rPr>
      </w:pPr>
      <w:r w:rsidRPr="00BD0964">
        <w:rPr>
          <w:b/>
          <w:lang w:val="id-ID"/>
        </w:rPr>
        <w:t>Kerusakan Lingkungan</w:t>
      </w:r>
    </w:p>
    <w:p w:rsidR="000849BE" w:rsidRDefault="00636D12" w:rsidP="00820828">
      <w:pPr>
        <w:jc w:val="both"/>
        <w:rPr>
          <w:lang w:val="id-ID"/>
        </w:rPr>
      </w:pPr>
      <w:r>
        <w:rPr>
          <w:lang w:val="id-ID"/>
        </w:rPr>
        <w:t xml:space="preserve">Kerusakan lingkungan adalah terjadinya </w:t>
      </w:r>
      <w:r w:rsidR="00943749">
        <w:rPr>
          <w:lang w:val="id-ID"/>
        </w:rPr>
        <w:t xml:space="preserve">detoriasi atau kemunduran lingkungan akibat terjadinya </w:t>
      </w:r>
      <w:r>
        <w:rPr>
          <w:lang w:val="id-ID"/>
        </w:rPr>
        <w:t>pe</w:t>
      </w:r>
      <w:r w:rsidR="00E970B0">
        <w:rPr>
          <w:lang w:val="id-ID"/>
        </w:rPr>
        <w:t>rubahan</w:t>
      </w:r>
      <w:r w:rsidR="00943749">
        <w:rPr>
          <w:lang w:val="id-ID"/>
        </w:rPr>
        <w:t xml:space="preserve"> kond</w:t>
      </w:r>
      <w:r w:rsidR="00093B68">
        <w:rPr>
          <w:lang w:val="id-ID"/>
        </w:rPr>
        <w:t>isi lingkungan dengan</w:t>
      </w:r>
      <w:r w:rsidR="00EA7D0D">
        <w:rPr>
          <w:lang w:val="id-ID"/>
        </w:rPr>
        <w:t xml:space="preserve"> berkurangnya atau </w:t>
      </w:r>
      <w:r w:rsidR="00093B68">
        <w:rPr>
          <w:lang w:val="id-ID"/>
        </w:rPr>
        <w:t>hilangnya</w:t>
      </w:r>
      <w:r w:rsidR="00EA7D0D">
        <w:rPr>
          <w:lang w:val="id-ID"/>
        </w:rPr>
        <w:t xml:space="preserve"> dan </w:t>
      </w:r>
      <w:r w:rsidR="00093B68">
        <w:rPr>
          <w:lang w:val="id-ID"/>
        </w:rPr>
        <w:t>tercemarnya</w:t>
      </w:r>
      <w:r w:rsidR="00943749">
        <w:rPr>
          <w:lang w:val="id-ID"/>
        </w:rPr>
        <w:t xml:space="preserve"> sumber daya </w:t>
      </w:r>
      <w:r w:rsidR="00346B9A">
        <w:rPr>
          <w:lang w:val="id-ID"/>
        </w:rPr>
        <w:t xml:space="preserve"> tanah, air dan</w:t>
      </w:r>
      <w:r w:rsidR="00943749">
        <w:rPr>
          <w:lang w:val="id-ID"/>
        </w:rPr>
        <w:t xml:space="preserve"> udara</w:t>
      </w:r>
      <w:r w:rsidR="00972C01">
        <w:rPr>
          <w:lang w:val="id-ID"/>
        </w:rPr>
        <w:t xml:space="preserve"> yang be</w:t>
      </w:r>
      <w:r w:rsidR="00093B68">
        <w:rPr>
          <w:lang w:val="id-ID"/>
        </w:rPr>
        <w:t>r</w:t>
      </w:r>
      <w:r w:rsidR="00972C01">
        <w:rPr>
          <w:lang w:val="id-ID"/>
        </w:rPr>
        <w:t>akibat</w:t>
      </w:r>
      <w:r w:rsidR="00943749">
        <w:rPr>
          <w:lang w:val="id-ID"/>
        </w:rPr>
        <w:t xml:space="preserve"> kerusakan ekosistim. </w:t>
      </w:r>
      <w:r w:rsidR="003E73A7">
        <w:rPr>
          <w:lang w:val="id-ID"/>
        </w:rPr>
        <w:t xml:space="preserve">Perubahan ekosistim akan mempengaruhi </w:t>
      </w:r>
      <w:r w:rsidR="00EA7D0D">
        <w:rPr>
          <w:lang w:val="id-ID"/>
        </w:rPr>
        <w:t xml:space="preserve">kesehatan </w:t>
      </w:r>
      <w:r w:rsidR="003E73A7">
        <w:rPr>
          <w:lang w:val="id-ID"/>
        </w:rPr>
        <w:t xml:space="preserve">lingkungan </w:t>
      </w:r>
      <w:r w:rsidR="00EA7D0D">
        <w:rPr>
          <w:lang w:val="id-ID"/>
        </w:rPr>
        <w:t xml:space="preserve">sehingga </w:t>
      </w:r>
      <w:r w:rsidR="003E73A7">
        <w:rPr>
          <w:lang w:val="id-ID"/>
        </w:rPr>
        <w:t>tidak mampu lagi menunjang kehidupan yang sehat</w:t>
      </w:r>
      <w:r w:rsidR="00D237DA">
        <w:rPr>
          <w:lang w:val="id-ID"/>
        </w:rPr>
        <w:t xml:space="preserve"> yang bera</w:t>
      </w:r>
      <w:r w:rsidR="00EA7D0D">
        <w:rPr>
          <w:lang w:val="id-ID"/>
        </w:rPr>
        <w:t>kibat menurunnya tingkat kesehatan mahluk hidup kelevel yang</w:t>
      </w:r>
      <w:r w:rsidR="009F471A">
        <w:rPr>
          <w:lang w:val="id-ID"/>
        </w:rPr>
        <w:t xml:space="preserve"> lebih rendah. </w:t>
      </w:r>
      <w:r w:rsidR="00700439">
        <w:rPr>
          <w:lang w:val="id-ID"/>
        </w:rPr>
        <w:t xml:space="preserve">Kerusakan lingkungan dapat terjadi </w:t>
      </w:r>
      <w:r w:rsidR="003E73A7">
        <w:rPr>
          <w:lang w:val="id-ID"/>
        </w:rPr>
        <w:t xml:space="preserve">secara alami </w:t>
      </w:r>
      <w:r w:rsidR="00BE6077">
        <w:rPr>
          <w:lang w:val="id-ID"/>
        </w:rPr>
        <w:t>seperti berbagai bencana alam</w:t>
      </w:r>
      <w:r w:rsidR="00E970B0">
        <w:rPr>
          <w:lang w:val="id-ID"/>
        </w:rPr>
        <w:t xml:space="preserve"> </w:t>
      </w:r>
      <w:r w:rsidR="00700439">
        <w:rPr>
          <w:lang w:val="id-ID"/>
        </w:rPr>
        <w:t xml:space="preserve">dan oleh eksploitasi manusia yang tidak terkendali </w:t>
      </w:r>
      <w:r w:rsidR="00D237DA">
        <w:rPr>
          <w:lang w:val="id-ID"/>
        </w:rPr>
        <w:t>yang</w:t>
      </w:r>
      <w:r w:rsidR="00BE6077">
        <w:rPr>
          <w:lang w:val="id-ID"/>
        </w:rPr>
        <w:t xml:space="preserve"> </w:t>
      </w:r>
      <w:r w:rsidR="003E73A7">
        <w:rPr>
          <w:lang w:val="id-ID"/>
        </w:rPr>
        <w:t>mengubah</w:t>
      </w:r>
      <w:r w:rsidR="00346B9A">
        <w:rPr>
          <w:lang w:val="id-ID"/>
        </w:rPr>
        <w:t xml:space="preserve"> </w:t>
      </w:r>
      <w:r w:rsidR="003C7E26">
        <w:rPr>
          <w:lang w:val="id-ID"/>
        </w:rPr>
        <w:t>bentang</w:t>
      </w:r>
      <w:r w:rsidR="00C351CF">
        <w:rPr>
          <w:lang w:val="id-ID"/>
        </w:rPr>
        <w:t xml:space="preserve"> alam.</w:t>
      </w:r>
    </w:p>
    <w:p w:rsidR="000849BE" w:rsidRDefault="000849BE" w:rsidP="00820828">
      <w:pPr>
        <w:jc w:val="both"/>
        <w:rPr>
          <w:lang w:val="id-ID"/>
        </w:rPr>
      </w:pPr>
      <w:r>
        <w:rPr>
          <w:lang w:val="id-ID"/>
        </w:rPr>
        <w:t>Ker</w:t>
      </w:r>
      <w:r w:rsidR="003C7E26">
        <w:rPr>
          <w:lang w:val="id-ID"/>
        </w:rPr>
        <w:t>usakan lingkungan akibat f</w:t>
      </w:r>
      <w:r>
        <w:rPr>
          <w:lang w:val="id-ID"/>
        </w:rPr>
        <w:t>aktor alam</w:t>
      </w:r>
      <w:r w:rsidR="003C7E26">
        <w:rPr>
          <w:lang w:val="id-ID"/>
        </w:rPr>
        <w:t xml:space="preserve">  antara lain: Gempa bumi, l</w:t>
      </w:r>
      <w:r>
        <w:rPr>
          <w:lang w:val="id-ID"/>
        </w:rPr>
        <w:t>ongsor, banjir</w:t>
      </w:r>
      <w:r w:rsidR="00FC25D4">
        <w:rPr>
          <w:lang w:val="id-ID"/>
        </w:rPr>
        <w:t>, Tsunami, badai dan angin topan, Kekeringan</w:t>
      </w:r>
      <w:r w:rsidR="00CC3712">
        <w:rPr>
          <w:lang w:val="id-ID"/>
        </w:rPr>
        <w:t>.</w:t>
      </w:r>
    </w:p>
    <w:p w:rsidR="003E73A7" w:rsidRDefault="000849BE" w:rsidP="003E73A7">
      <w:pPr>
        <w:jc w:val="both"/>
        <w:rPr>
          <w:lang w:val="id-ID"/>
        </w:rPr>
      </w:pPr>
      <w:r>
        <w:rPr>
          <w:lang w:val="id-ID"/>
        </w:rPr>
        <w:t xml:space="preserve">Kerusakan lingkungan akibat kegiatan  manusia : Pencemaran air oleh limbah Industri dan </w:t>
      </w:r>
      <w:r w:rsidR="00C351CF">
        <w:rPr>
          <w:lang w:val="id-ID"/>
        </w:rPr>
        <w:t>limbah domestik</w:t>
      </w:r>
      <w:r w:rsidR="00D237DA">
        <w:rPr>
          <w:lang w:val="id-ID"/>
        </w:rPr>
        <w:t>, Penebangan h</w:t>
      </w:r>
      <w:r>
        <w:rPr>
          <w:lang w:val="id-ID"/>
        </w:rPr>
        <w:t>utan tak terkendali</w:t>
      </w:r>
      <w:r w:rsidR="00461C51">
        <w:rPr>
          <w:lang w:val="id-ID"/>
        </w:rPr>
        <w:t xml:space="preserve"> untuk</w:t>
      </w:r>
      <w:r w:rsidR="001518B3">
        <w:rPr>
          <w:lang w:val="id-ID"/>
        </w:rPr>
        <w:t xml:space="preserve"> berbagai</w:t>
      </w:r>
      <w:r w:rsidR="00461C51">
        <w:rPr>
          <w:lang w:val="id-ID"/>
        </w:rPr>
        <w:t xml:space="preserve"> industri</w:t>
      </w:r>
      <w:r>
        <w:rPr>
          <w:lang w:val="id-ID"/>
        </w:rPr>
        <w:t xml:space="preserve">, </w:t>
      </w:r>
      <w:r w:rsidR="00461C51">
        <w:rPr>
          <w:lang w:val="id-ID"/>
        </w:rPr>
        <w:t>Pembakaran Hutan untuk mempercepat pembersihkan lahan</w:t>
      </w:r>
      <w:r w:rsidR="00A06920">
        <w:rPr>
          <w:lang w:val="id-ID"/>
        </w:rPr>
        <w:t xml:space="preserve"> </w:t>
      </w:r>
      <w:r w:rsidR="00A06920" w:rsidRPr="00A06920">
        <w:rPr>
          <w:i/>
          <w:lang w:val="id-ID"/>
        </w:rPr>
        <w:t>(Clearing Land)</w:t>
      </w:r>
      <w:r w:rsidR="00461C51">
        <w:rPr>
          <w:lang w:val="id-ID"/>
        </w:rPr>
        <w:t xml:space="preserve">, </w:t>
      </w:r>
      <w:r>
        <w:rPr>
          <w:lang w:val="id-ID"/>
        </w:rPr>
        <w:t>ekspl</w:t>
      </w:r>
      <w:r w:rsidR="00FC25D4">
        <w:rPr>
          <w:lang w:val="id-ID"/>
        </w:rPr>
        <w:t>orasi tambang</w:t>
      </w:r>
      <w:r w:rsidR="00D237DA">
        <w:rPr>
          <w:lang w:val="id-ID"/>
        </w:rPr>
        <w:t>, p</w:t>
      </w:r>
      <w:r w:rsidR="00C351CF">
        <w:rPr>
          <w:lang w:val="id-ID"/>
        </w:rPr>
        <w:t>embalakan liar</w:t>
      </w:r>
      <w:r w:rsidR="001518B3">
        <w:rPr>
          <w:lang w:val="id-ID"/>
        </w:rPr>
        <w:t xml:space="preserve"> hutan lindung</w:t>
      </w:r>
      <w:r w:rsidR="00D237DA">
        <w:rPr>
          <w:lang w:val="id-ID"/>
        </w:rPr>
        <w:t xml:space="preserve"> dan daerah tangkap air </w:t>
      </w:r>
      <w:r w:rsidR="00D237DA">
        <w:rPr>
          <w:i/>
          <w:lang w:val="id-ID"/>
        </w:rPr>
        <w:t>(</w:t>
      </w:r>
      <w:r w:rsidR="00D237DA" w:rsidRPr="00D237DA">
        <w:rPr>
          <w:i/>
          <w:lang w:val="id-ID"/>
        </w:rPr>
        <w:t>Cachment Area)</w:t>
      </w:r>
      <w:r w:rsidR="00D237DA">
        <w:rPr>
          <w:lang w:val="id-ID"/>
        </w:rPr>
        <w:t>, a</w:t>
      </w:r>
      <w:r w:rsidR="00C351CF">
        <w:rPr>
          <w:lang w:val="id-ID"/>
        </w:rPr>
        <w:t>sap pabrik berbagai industri, asap kendaraan</w:t>
      </w:r>
      <w:r w:rsidR="001518B3">
        <w:rPr>
          <w:lang w:val="id-ID"/>
        </w:rPr>
        <w:t xml:space="preserve"> bermotor</w:t>
      </w:r>
      <w:r w:rsidR="00C351CF">
        <w:rPr>
          <w:lang w:val="id-ID"/>
        </w:rPr>
        <w:t xml:space="preserve"> dan </w:t>
      </w:r>
      <w:r w:rsidR="00461C51">
        <w:rPr>
          <w:lang w:val="id-ID"/>
        </w:rPr>
        <w:t>k</w:t>
      </w:r>
      <w:r w:rsidR="00FC25D4">
        <w:rPr>
          <w:lang w:val="id-ID"/>
        </w:rPr>
        <w:t>ecelakaan</w:t>
      </w:r>
      <w:r w:rsidR="001518B3">
        <w:rPr>
          <w:lang w:val="id-ID"/>
        </w:rPr>
        <w:t xml:space="preserve"> atau kebocoran</w:t>
      </w:r>
      <w:r w:rsidR="00C351CF">
        <w:rPr>
          <w:lang w:val="id-ID"/>
        </w:rPr>
        <w:t xml:space="preserve"> reaktor n</w:t>
      </w:r>
      <w:r w:rsidR="00E912C9">
        <w:rPr>
          <w:lang w:val="id-ID"/>
        </w:rPr>
        <w:t>uklir</w:t>
      </w:r>
      <w:r w:rsidR="00D237DA">
        <w:rPr>
          <w:lang w:val="id-ID"/>
        </w:rPr>
        <w:t xml:space="preserve"> serta akibat peperangan</w:t>
      </w:r>
      <w:r w:rsidR="00E912C9">
        <w:rPr>
          <w:lang w:val="id-ID"/>
        </w:rPr>
        <w:t xml:space="preserve">. </w:t>
      </w:r>
      <w:r w:rsidR="00A15CF6">
        <w:rPr>
          <w:lang w:val="id-ID"/>
        </w:rPr>
        <w:t xml:space="preserve">Pada dasarnya </w:t>
      </w:r>
      <w:r w:rsidR="00E912C9">
        <w:rPr>
          <w:lang w:val="id-ID"/>
        </w:rPr>
        <w:t xml:space="preserve">Kerusakan akibat ulah manusia justru lebih besar efek dan kerugiannya karena dilakukan secara </w:t>
      </w:r>
      <w:r w:rsidR="00A15CF6">
        <w:rPr>
          <w:lang w:val="id-ID"/>
        </w:rPr>
        <w:t>luas dan terus menerus serta</w:t>
      </w:r>
      <w:r w:rsidR="003E73A7">
        <w:rPr>
          <w:lang w:val="id-ID"/>
        </w:rPr>
        <w:t xml:space="preserve"> cenderung meningkat.</w:t>
      </w:r>
      <w:r w:rsidR="00D237DA">
        <w:rPr>
          <w:lang w:val="id-ID"/>
        </w:rPr>
        <w:t xml:space="preserve"> P</w:t>
      </w:r>
      <w:r w:rsidR="003E73A7">
        <w:rPr>
          <w:lang w:val="id-ID"/>
        </w:rPr>
        <w:t xml:space="preserve">ada tahun 2012 </w:t>
      </w:r>
      <w:r w:rsidR="003E73A7" w:rsidRPr="00123901">
        <w:rPr>
          <w:i/>
          <w:lang w:val="id-ID"/>
        </w:rPr>
        <w:t>German Alliance For Developmen Works (Alliace), United Nations University Instituete for en</w:t>
      </w:r>
      <w:r w:rsidR="003E73A7">
        <w:rPr>
          <w:i/>
          <w:lang w:val="id-ID"/>
        </w:rPr>
        <w:t>vironmental And Human Security (</w:t>
      </w:r>
      <w:r w:rsidR="003E73A7" w:rsidRPr="00123901">
        <w:rPr>
          <w:i/>
          <w:lang w:val="id-ID"/>
        </w:rPr>
        <w:t>UNU-EHS)</w:t>
      </w:r>
      <w:r w:rsidR="003E73A7">
        <w:rPr>
          <w:lang w:val="id-ID"/>
        </w:rPr>
        <w:t xml:space="preserve"> dan </w:t>
      </w:r>
      <w:r w:rsidR="003E73A7" w:rsidRPr="00123901">
        <w:rPr>
          <w:i/>
          <w:lang w:val="id-ID"/>
        </w:rPr>
        <w:t xml:space="preserve">The Nature </w:t>
      </w:r>
      <w:r w:rsidR="003E73A7">
        <w:rPr>
          <w:i/>
          <w:lang w:val="id-ID"/>
        </w:rPr>
        <w:t>Conservacy (</w:t>
      </w:r>
      <w:r w:rsidR="003E73A7" w:rsidRPr="00123901">
        <w:rPr>
          <w:i/>
          <w:lang w:val="id-ID"/>
        </w:rPr>
        <w:t>TNC)</w:t>
      </w:r>
      <w:r w:rsidR="003E73A7">
        <w:rPr>
          <w:i/>
          <w:lang w:val="id-ID"/>
        </w:rPr>
        <w:t xml:space="preserve"> </w:t>
      </w:r>
      <w:r w:rsidR="003E73A7">
        <w:rPr>
          <w:lang w:val="id-ID"/>
        </w:rPr>
        <w:t xml:space="preserve">merilis </w:t>
      </w:r>
      <w:r w:rsidR="003E73A7" w:rsidRPr="00123901">
        <w:rPr>
          <w:i/>
          <w:lang w:val="id-ID"/>
        </w:rPr>
        <w:t>World Risk Report</w:t>
      </w:r>
      <w:r w:rsidR="003E73A7">
        <w:rPr>
          <w:lang w:val="id-ID"/>
        </w:rPr>
        <w:t xml:space="preserve"> yang  isinya men</w:t>
      </w:r>
      <w:r w:rsidR="006951DD">
        <w:rPr>
          <w:lang w:val="id-ID"/>
        </w:rPr>
        <w:t>ya</w:t>
      </w:r>
      <w:r w:rsidR="003E73A7">
        <w:rPr>
          <w:lang w:val="id-ID"/>
        </w:rPr>
        <w:t>takan bahwa kerusakan lingkungan merupakan salah satu faktor penentu tinggi rendahnya resiko terjadinya bencana alam suatu kawasan.</w:t>
      </w:r>
    </w:p>
    <w:p w:rsidR="00FE29B9" w:rsidRPr="00A14AC2" w:rsidRDefault="000849BE" w:rsidP="00FE29B9">
      <w:pPr>
        <w:spacing w:line="240" w:lineRule="auto"/>
        <w:jc w:val="both"/>
        <w:rPr>
          <w:rFonts w:ascii="Times New Roman" w:hAnsi="Times New Roman" w:cs="Times New Roman"/>
          <w:b/>
          <w:sz w:val="24"/>
          <w:szCs w:val="24"/>
          <w:lang w:val="id-ID"/>
        </w:rPr>
      </w:pPr>
      <w:r>
        <w:rPr>
          <w:lang w:val="id-ID"/>
        </w:rPr>
        <w:t xml:space="preserve"> </w:t>
      </w:r>
      <w:r w:rsidR="00FE29B9" w:rsidRPr="00A14AC2">
        <w:rPr>
          <w:rFonts w:ascii="Times New Roman" w:hAnsi="Times New Roman" w:cs="Times New Roman"/>
          <w:b/>
          <w:sz w:val="24"/>
          <w:szCs w:val="24"/>
          <w:lang w:val="id-ID"/>
        </w:rPr>
        <w:t xml:space="preserve">Air </w:t>
      </w:r>
      <w:r w:rsidR="00FE29B9">
        <w:rPr>
          <w:rFonts w:ascii="Times New Roman" w:hAnsi="Times New Roman" w:cs="Times New Roman"/>
          <w:b/>
          <w:sz w:val="24"/>
          <w:szCs w:val="24"/>
          <w:lang w:val="id-ID"/>
        </w:rPr>
        <w:t>dan Pencemaran air</w:t>
      </w:r>
    </w:p>
    <w:p w:rsidR="00FE29B9" w:rsidRPr="00C33064" w:rsidRDefault="00FE29B9" w:rsidP="00FE29B9">
      <w:pPr>
        <w:pStyle w:val="ListParagraph"/>
        <w:spacing w:line="240" w:lineRule="auto"/>
        <w:ind w:left="0"/>
        <w:jc w:val="both"/>
        <w:rPr>
          <w:rFonts w:ascii="Times New Roman" w:hAnsi="Times New Roman" w:cs="Times New Roman"/>
          <w:sz w:val="24"/>
          <w:szCs w:val="24"/>
          <w:lang w:val="id-ID"/>
        </w:rPr>
      </w:pPr>
      <w:r w:rsidRPr="0053672D">
        <w:rPr>
          <w:rFonts w:ascii="Times New Roman" w:hAnsi="Times New Roman" w:cs="Times New Roman"/>
          <w:sz w:val="24"/>
          <w:szCs w:val="24"/>
        </w:rPr>
        <w:t>Air merupakan sumb</w:t>
      </w:r>
      <w:r>
        <w:rPr>
          <w:rFonts w:ascii="Times New Roman" w:hAnsi="Times New Roman" w:cs="Times New Roman"/>
          <w:sz w:val="24"/>
          <w:szCs w:val="24"/>
        </w:rPr>
        <w:t>er kehidupan semua mahluk hidup, tanpa air tiada pula kehidupan.</w:t>
      </w:r>
      <w:r w:rsidRPr="0053672D">
        <w:rPr>
          <w:rFonts w:ascii="Times New Roman" w:hAnsi="Times New Roman" w:cs="Times New Roman"/>
          <w:sz w:val="24"/>
          <w:szCs w:val="24"/>
        </w:rPr>
        <w:t xml:space="preserve"> </w:t>
      </w:r>
      <w:r>
        <w:rPr>
          <w:rFonts w:ascii="Times New Roman" w:hAnsi="Times New Roman" w:cs="Times New Roman"/>
          <w:sz w:val="24"/>
          <w:szCs w:val="24"/>
          <w:lang w:val="id-ID"/>
        </w:rPr>
        <w:t xml:space="preserve">Air diperlukan untuk berbagai keperluan manusia, seperti untuk air minum, </w:t>
      </w:r>
      <w:r w:rsidRPr="0053672D">
        <w:rPr>
          <w:rFonts w:ascii="Times New Roman" w:hAnsi="Times New Roman" w:cs="Times New Roman"/>
          <w:sz w:val="24"/>
          <w:szCs w:val="24"/>
        </w:rPr>
        <w:t xml:space="preserve">irigasi, pembangkit listrik, budidaya pertanian, peternakan, perikanan dan industri. </w:t>
      </w:r>
      <w:r>
        <w:rPr>
          <w:rFonts w:ascii="Times New Roman" w:hAnsi="Times New Roman" w:cs="Times New Roman"/>
          <w:sz w:val="24"/>
          <w:szCs w:val="24"/>
          <w:lang w:val="id-ID"/>
        </w:rPr>
        <w:t xml:space="preserve">Kebutuhan air akan meningkat seiring dengan pertumbuhan jumlah penduduk. Air dapat dikonsumsi apabila sudah meneuhi syarat sesuai baku yang telah ditetapkan. Secara umum air </w:t>
      </w:r>
      <w:r w:rsidRPr="00C33064">
        <w:rPr>
          <w:rFonts w:ascii="Times New Roman" w:hAnsi="Times New Roman" w:cs="Times New Roman"/>
          <w:sz w:val="24"/>
          <w:szCs w:val="24"/>
          <w:lang w:val="id-ID"/>
        </w:rPr>
        <w:t>bersih dinyatakan sehat bila</w:t>
      </w:r>
      <w:r w:rsidR="005305CD">
        <w:rPr>
          <w:rFonts w:ascii="Times New Roman" w:hAnsi="Times New Roman" w:cs="Times New Roman"/>
          <w:sz w:val="24"/>
          <w:szCs w:val="24"/>
          <w:lang w:val="id-ID"/>
        </w:rPr>
        <w:t xml:space="preserve"> memenuhi hal sebagai berikut; tidak keruh, tidak bewarna, tidak berbau, j</w:t>
      </w:r>
      <w:r w:rsidRPr="00C33064">
        <w:rPr>
          <w:rFonts w:ascii="Times New Roman" w:hAnsi="Times New Roman" w:cs="Times New Roman"/>
          <w:sz w:val="24"/>
          <w:szCs w:val="24"/>
          <w:lang w:val="id-ID"/>
        </w:rPr>
        <w:t xml:space="preserve">ernih, </w:t>
      </w:r>
      <w:r w:rsidR="005305CD">
        <w:rPr>
          <w:rFonts w:ascii="Times New Roman" w:hAnsi="Times New Roman" w:cs="Times New Roman"/>
          <w:sz w:val="24"/>
          <w:szCs w:val="24"/>
          <w:lang w:val="id-ID"/>
        </w:rPr>
        <w:lastRenderedPageBreak/>
        <w:t>b</w:t>
      </w:r>
      <w:r w:rsidRPr="00C33064">
        <w:rPr>
          <w:rFonts w:ascii="Times New Roman" w:hAnsi="Times New Roman" w:cs="Times New Roman"/>
          <w:sz w:val="24"/>
          <w:szCs w:val="24"/>
          <w:lang w:val="id-ID"/>
        </w:rPr>
        <w:t>erasa ta</w:t>
      </w:r>
      <w:r w:rsidR="005305CD">
        <w:rPr>
          <w:rFonts w:ascii="Times New Roman" w:hAnsi="Times New Roman" w:cs="Times New Roman"/>
          <w:sz w:val="24"/>
          <w:szCs w:val="24"/>
          <w:lang w:val="id-ID"/>
        </w:rPr>
        <w:t>war, PH atau derajat keasaman 7</w:t>
      </w:r>
      <w:r w:rsidRPr="00C33064">
        <w:rPr>
          <w:rFonts w:ascii="Times New Roman" w:hAnsi="Times New Roman" w:cs="Times New Roman"/>
          <w:sz w:val="24"/>
          <w:szCs w:val="24"/>
          <w:lang w:val="id-ID"/>
        </w:rPr>
        <w:t xml:space="preserve"> </w:t>
      </w:r>
      <w:r w:rsidR="005305CD">
        <w:rPr>
          <w:rFonts w:ascii="Times New Roman" w:hAnsi="Times New Roman" w:cs="Times New Roman"/>
          <w:sz w:val="24"/>
          <w:szCs w:val="24"/>
          <w:lang w:val="id-ID"/>
        </w:rPr>
        <w:t>(t</w:t>
      </w:r>
      <w:r w:rsidRPr="00C33064">
        <w:rPr>
          <w:rFonts w:ascii="Times New Roman" w:hAnsi="Times New Roman" w:cs="Times New Roman"/>
          <w:sz w:val="24"/>
          <w:szCs w:val="24"/>
          <w:lang w:val="id-ID"/>
        </w:rPr>
        <w:t>olerensi antara 6-8</w:t>
      </w:r>
      <w:r w:rsidR="005305CD">
        <w:rPr>
          <w:rFonts w:ascii="Times New Roman" w:hAnsi="Times New Roman" w:cs="Times New Roman"/>
          <w:sz w:val="24"/>
          <w:szCs w:val="24"/>
          <w:lang w:val="id-ID"/>
        </w:rPr>
        <w:t>), bebas bakteri patogen, s</w:t>
      </w:r>
      <w:r w:rsidRPr="00C33064">
        <w:rPr>
          <w:rFonts w:ascii="Times New Roman" w:hAnsi="Times New Roman" w:cs="Times New Roman"/>
          <w:sz w:val="24"/>
          <w:szCs w:val="24"/>
          <w:lang w:val="id-ID"/>
        </w:rPr>
        <w:t>uhu antara 10 – 25</w:t>
      </w:r>
      <w:r w:rsidR="005305CD">
        <w:rPr>
          <w:rFonts w:ascii="Times New Roman" w:hAnsi="Times New Roman" w:cs="Times New Roman"/>
          <w:sz w:val="24"/>
          <w:szCs w:val="24"/>
          <w:lang w:val="id-ID"/>
        </w:rPr>
        <w:t>° C, Bebas dari segala endapan dan b</w:t>
      </w:r>
      <w:r w:rsidRPr="00C33064">
        <w:rPr>
          <w:rFonts w:ascii="Times New Roman" w:hAnsi="Times New Roman" w:cs="Times New Roman"/>
          <w:sz w:val="24"/>
          <w:szCs w:val="24"/>
          <w:lang w:val="id-ID"/>
        </w:rPr>
        <w:t xml:space="preserve">ebas </w:t>
      </w:r>
      <w:r w:rsidR="005305CD">
        <w:rPr>
          <w:rFonts w:ascii="Times New Roman" w:hAnsi="Times New Roman" w:cs="Times New Roman"/>
          <w:sz w:val="24"/>
          <w:szCs w:val="24"/>
          <w:lang w:val="id-ID"/>
        </w:rPr>
        <w:t>a</w:t>
      </w:r>
      <w:r w:rsidRPr="00C33064">
        <w:rPr>
          <w:rFonts w:ascii="Times New Roman" w:hAnsi="Times New Roman" w:cs="Times New Roman"/>
          <w:sz w:val="24"/>
          <w:szCs w:val="24"/>
          <w:lang w:val="id-ID"/>
        </w:rPr>
        <w:t xml:space="preserve">rsenik. </w:t>
      </w:r>
    </w:p>
    <w:p w:rsidR="00FE29B9" w:rsidRPr="00FE29B9" w:rsidRDefault="00FE29B9" w:rsidP="00FE29B9">
      <w:pPr>
        <w:pStyle w:val="ListParagraph"/>
        <w:spacing w:line="240" w:lineRule="auto"/>
        <w:ind w:left="0"/>
        <w:jc w:val="both"/>
        <w:rPr>
          <w:rFonts w:ascii="Times New Roman" w:hAnsi="Times New Roman" w:cs="Times New Roman"/>
          <w:sz w:val="24"/>
          <w:szCs w:val="24"/>
          <w:lang w:val="id-ID"/>
        </w:rPr>
      </w:pPr>
      <w:r w:rsidRPr="002D6858">
        <w:rPr>
          <w:rFonts w:ascii="Times New Roman" w:hAnsi="Times New Roman" w:cs="Times New Roman"/>
          <w:color w:val="000000"/>
          <w:sz w:val="24"/>
          <w:szCs w:val="24"/>
        </w:rPr>
        <w:t>Menurut Keputusan Menteri Negara Kepedudukan dan Lingkungan Hidup No.02/MENLH/I/1998, yang dimaksud dengan polusi/pencemaran air adalah </w:t>
      </w:r>
      <w:r w:rsidRPr="002D6858">
        <w:rPr>
          <w:rStyle w:val="Emphasis"/>
          <w:rFonts w:ascii="Times New Roman" w:hAnsi="Times New Roman" w:cs="Times New Roman"/>
          <w:i w:val="0"/>
          <w:color w:val="000000"/>
          <w:sz w:val="24"/>
          <w:szCs w:val="24"/>
        </w:rPr>
        <w:t>masuk/dimasukkannya makhluk hidup, zat, energi, dan atau komponen lain kedalam air/udara oleh kegiatan manusia atau oleh proses alam, kurang atau tidak dapat berfungsi lagi dengan peruntukannya</w:t>
      </w:r>
      <w:r w:rsidRPr="002D6858">
        <w:rPr>
          <w:rStyle w:val="Emphasis"/>
          <w:rFonts w:ascii="Times New Roman" w:hAnsi="Times New Roman" w:cs="Times New Roman"/>
          <w:color w:val="000000"/>
          <w:sz w:val="24"/>
          <w:szCs w:val="24"/>
        </w:rPr>
        <w:t>.</w:t>
      </w:r>
      <w:r w:rsidRPr="002D6858">
        <w:rPr>
          <w:rFonts w:ascii="Times New Roman" w:hAnsi="Times New Roman" w:cs="Times New Roman"/>
          <w:color w:val="000000"/>
          <w:sz w:val="24"/>
          <w:szCs w:val="24"/>
        </w:rPr>
        <w:t> </w:t>
      </w:r>
      <w:r w:rsidRPr="002D6858">
        <w:rPr>
          <w:rFonts w:ascii="Times New Roman" w:hAnsi="Times New Roman" w:cs="Times New Roman"/>
          <w:sz w:val="24"/>
          <w:szCs w:val="24"/>
          <w:lang w:val="id-ID"/>
        </w:rPr>
        <w:t xml:space="preserve">Indeks kualitas air ditentukan berdsarkan parameter TSS, </w:t>
      </w:r>
      <w:r w:rsidRPr="002D6858">
        <w:rPr>
          <w:rFonts w:ascii="Times New Roman" w:hAnsi="Times New Roman" w:cs="Times New Roman"/>
          <w:i/>
          <w:sz w:val="24"/>
          <w:szCs w:val="24"/>
          <w:lang w:val="id-ID"/>
        </w:rPr>
        <w:t>Dissolved Oxygen Demand</w:t>
      </w:r>
      <w:r w:rsidRPr="002D6858">
        <w:rPr>
          <w:rFonts w:ascii="Times New Roman" w:hAnsi="Times New Roman" w:cs="Times New Roman"/>
          <w:sz w:val="24"/>
          <w:szCs w:val="24"/>
          <w:lang w:val="id-ID"/>
        </w:rPr>
        <w:t xml:space="preserve"> (DO), Biologycal Oxygen demand (BOD), </w:t>
      </w:r>
      <w:r w:rsidRPr="002D6858">
        <w:rPr>
          <w:rFonts w:ascii="Times New Roman" w:hAnsi="Times New Roman" w:cs="Times New Roman"/>
          <w:i/>
          <w:sz w:val="24"/>
          <w:szCs w:val="24"/>
          <w:lang w:val="id-ID"/>
        </w:rPr>
        <w:t>Chemical Oxygen Demand</w:t>
      </w:r>
      <w:r w:rsidRPr="002D6858">
        <w:rPr>
          <w:rFonts w:ascii="Times New Roman" w:hAnsi="Times New Roman" w:cs="Times New Roman"/>
          <w:sz w:val="24"/>
          <w:szCs w:val="24"/>
          <w:lang w:val="id-ID"/>
        </w:rPr>
        <w:t xml:space="preserve"> (COD), Total Fosfat, Fecal Coli, Total Cloroform</w:t>
      </w:r>
      <w:r>
        <w:rPr>
          <w:lang w:val="id-ID"/>
        </w:rPr>
        <w:t>.</w:t>
      </w:r>
    </w:p>
    <w:p w:rsidR="00FE29B9" w:rsidRPr="00BD196E" w:rsidRDefault="00FE29B9" w:rsidP="00FE29B9">
      <w:pPr>
        <w:spacing w:before="240" w:line="240" w:lineRule="auto"/>
        <w:jc w:val="both"/>
        <w:rPr>
          <w:rFonts w:ascii="Times New Roman" w:hAnsi="Times New Roman" w:cs="Times New Roman"/>
          <w:sz w:val="24"/>
          <w:szCs w:val="24"/>
          <w:lang w:val="id-ID"/>
        </w:rPr>
      </w:pPr>
      <w:r w:rsidRPr="00E648A2">
        <w:rPr>
          <w:rFonts w:ascii="Times New Roman" w:hAnsi="Times New Roman" w:cs="Times New Roman"/>
          <w:sz w:val="24"/>
          <w:szCs w:val="24"/>
          <w:lang w:val="id-ID"/>
        </w:rPr>
        <w:t>Pencemaran air umumnya akibat kegiatan manusia sendiri yang hidup tidak sehat, membuang limbah domestik dan industri, limbah pertanian, peternakan dan penggunaan bahan peledak untuk menangkap ikan. Issue utama yang terjadi dalam upaya</w:t>
      </w:r>
      <w:r w:rsidRPr="001D4350">
        <w:rPr>
          <w:rFonts w:ascii="Times New Roman" w:hAnsi="Times New Roman" w:cs="Times New Roman"/>
          <w:sz w:val="24"/>
          <w:szCs w:val="24"/>
          <w:lang w:val="id-ID"/>
        </w:rPr>
        <w:t xml:space="preserve"> pendayagunaan dan pema</w:t>
      </w:r>
      <w:r>
        <w:rPr>
          <w:rFonts w:ascii="Times New Roman" w:hAnsi="Times New Roman" w:cs="Times New Roman"/>
          <w:sz w:val="24"/>
          <w:szCs w:val="24"/>
          <w:lang w:val="id-ID"/>
        </w:rPr>
        <w:t xml:space="preserve">nafaatan sumber daya air di Indonesia </w:t>
      </w:r>
      <w:r w:rsidRPr="001D4350">
        <w:rPr>
          <w:rFonts w:ascii="Times New Roman" w:hAnsi="Times New Roman" w:cs="Times New Roman"/>
          <w:sz w:val="24"/>
          <w:szCs w:val="24"/>
          <w:lang w:val="id-ID"/>
        </w:rPr>
        <w:t xml:space="preserve"> adalah masalah kualitas air yang buruk akibat banyaknya volume berbagai limbah yang masuk ke dalam aliran sungai.</w:t>
      </w:r>
      <w:r w:rsidRPr="001D4350">
        <w:rPr>
          <w:rFonts w:ascii="Times New Roman" w:hAnsi="Times New Roman" w:cs="Times New Roman"/>
          <w:color w:val="191919"/>
          <w:sz w:val="24"/>
          <w:szCs w:val="24"/>
          <w:shd w:val="clear" w:color="auto" w:fill="FFFFFF"/>
        </w:rPr>
        <w:t xml:space="preserve"> </w:t>
      </w:r>
      <w:r>
        <w:rPr>
          <w:rFonts w:ascii="Times New Roman" w:hAnsi="Times New Roman" w:cs="Times New Roman"/>
          <w:color w:val="191919"/>
          <w:sz w:val="24"/>
          <w:szCs w:val="24"/>
          <w:shd w:val="clear" w:color="auto" w:fill="FFFFFF"/>
          <w:lang w:val="id-ID"/>
        </w:rPr>
        <w:t xml:space="preserve">Hal ini terjadi akibat pola hidup masyarakat dan pelaku industri yang menganggap sungai adalah tempat pembuangan sampah. </w:t>
      </w:r>
      <w:r w:rsidR="00A96498">
        <w:rPr>
          <w:rFonts w:ascii="Times New Roman" w:hAnsi="Times New Roman" w:cs="Times New Roman"/>
          <w:sz w:val="24"/>
          <w:szCs w:val="24"/>
          <w:lang w:val="id-ID"/>
        </w:rPr>
        <w:t>Kebiasaan masyarakat membuang sampah ke</w:t>
      </w:r>
      <w:r w:rsidRPr="00E648A2">
        <w:rPr>
          <w:rFonts w:ascii="Times New Roman" w:hAnsi="Times New Roman" w:cs="Times New Roman"/>
          <w:sz w:val="24"/>
          <w:szCs w:val="24"/>
          <w:lang w:val="id-ID"/>
        </w:rPr>
        <w:t xml:space="preserve"> </w:t>
      </w:r>
      <w:r w:rsidR="00A96498">
        <w:rPr>
          <w:rFonts w:ascii="Times New Roman" w:hAnsi="Times New Roman" w:cs="Times New Roman"/>
          <w:sz w:val="24"/>
          <w:szCs w:val="24"/>
          <w:lang w:val="id-ID"/>
        </w:rPr>
        <w:t xml:space="preserve">sungai </w:t>
      </w:r>
      <w:r w:rsidRPr="00E648A2">
        <w:rPr>
          <w:rFonts w:ascii="Times New Roman" w:hAnsi="Times New Roman" w:cs="Times New Roman"/>
          <w:sz w:val="24"/>
          <w:szCs w:val="24"/>
          <w:lang w:val="id-ID"/>
        </w:rPr>
        <w:t xml:space="preserve"> masih belum mampu dihilangkan. Perlu kerja keras dari semua instansi terkait untuk </w:t>
      </w:r>
      <w:r w:rsidR="00A96498">
        <w:rPr>
          <w:rFonts w:ascii="Times New Roman" w:hAnsi="Times New Roman" w:cs="Times New Roman"/>
          <w:sz w:val="24"/>
          <w:szCs w:val="24"/>
          <w:lang w:val="id-ID"/>
        </w:rPr>
        <w:t xml:space="preserve">membina dan mendidik masyarakat </w:t>
      </w:r>
      <w:r w:rsidR="007F02A7">
        <w:rPr>
          <w:rFonts w:ascii="Times New Roman" w:hAnsi="Times New Roman" w:cs="Times New Roman"/>
          <w:sz w:val="24"/>
          <w:szCs w:val="24"/>
          <w:lang w:val="id-ID"/>
        </w:rPr>
        <w:t xml:space="preserve">agar </w:t>
      </w:r>
      <w:r w:rsidR="00A96498">
        <w:rPr>
          <w:rFonts w:ascii="Times New Roman" w:hAnsi="Times New Roman" w:cs="Times New Roman"/>
          <w:sz w:val="24"/>
          <w:szCs w:val="24"/>
          <w:lang w:val="id-ID"/>
        </w:rPr>
        <w:t>membuang sampah pada tempatnya dan merapkan</w:t>
      </w:r>
      <w:r w:rsidR="007F02A7">
        <w:rPr>
          <w:rFonts w:ascii="Times New Roman" w:hAnsi="Times New Roman" w:cs="Times New Roman"/>
          <w:sz w:val="24"/>
          <w:szCs w:val="24"/>
          <w:lang w:val="id-ID"/>
        </w:rPr>
        <w:t xml:space="preserve"> hidup</w:t>
      </w:r>
      <w:r w:rsidR="00A96498" w:rsidRPr="00E648A2">
        <w:rPr>
          <w:rFonts w:ascii="Times New Roman" w:hAnsi="Times New Roman" w:cs="Times New Roman"/>
          <w:sz w:val="24"/>
          <w:szCs w:val="24"/>
          <w:lang w:val="id-ID"/>
        </w:rPr>
        <w:t xml:space="preserve"> sehat</w:t>
      </w:r>
      <w:r w:rsidR="007F02A7">
        <w:rPr>
          <w:rFonts w:ascii="Times New Roman" w:hAnsi="Times New Roman" w:cs="Times New Roman"/>
          <w:sz w:val="24"/>
          <w:szCs w:val="24"/>
          <w:lang w:val="id-ID"/>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8"/>
        <w:gridCol w:w="4367"/>
      </w:tblGrid>
      <w:tr w:rsidR="00FE29B9" w:rsidTr="00871E1C">
        <w:tc>
          <w:tcPr>
            <w:tcW w:w="4377" w:type="dxa"/>
          </w:tcPr>
          <w:p w:rsidR="00FE29B9" w:rsidRDefault="0007289C" w:rsidP="00502DD3">
            <w:pPr>
              <w:spacing w:before="240"/>
              <w:jc w:val="both"/>
              <w:rPr>
                <w:rFonts w:ascii="Times New Roman" w:hAnsi="Times New Roman" w:cs="Times New Roman"/>
                <w:color w:val="191919"/>
                <w:sz w:val="24"/>
                <w:szCs w:val="24"/>
                <w:shd w:val="clear" w:color="auto" w:fill="FFFFFF"/>
                <w:lang w:val="id-ID"/>
              </w:rPr>
            </w:pPr>
            <w:r w:rsidRPr="0007289C">
              <w:rPr>
                <w:rFonts w:ascii="Times New Roman" w:hAnsi="Times New Roman" w:cs="Times New Roman"/>
                <w:noProof/>
                <w:color w:val="191919"/>
                <w:sz w:val="24"/>
                <w:szCs w:val="24"/>
                <w:shd w:val="clear" w:color="auto" w:fill="FFFFFF"/>
                <w:lang w:eastAsia="en-ID"/>
              </w:rPr>
              <w:drawing>
                <wp:inline distT="0" distB="0" distL="0" distR="0">
                  <wp:extent cx="2733040" cy="1818640"/>
                  <wp:effectExtent l="0" t="0" r="0" b="0"/>
                  <wp:docPr id="2" name="Picture 2" descr="C:\Users\HP\Downloads\WhatsApp Image 2019-08-20 at 09.39.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wnloads\WhatsApp Image 2019-08-20 at 09.39.35.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3040" cy="1818640"/>
                          </a:xfrm>
                          <a:prstGeom prst="rect">
                            <a:avLst/>
                          </a:prstGeom>
                          <a:noFill/>
                          <a:ln>
                            <a:noFill/>
                          </a:ln>
                        </pic:spPr>
                      </pic:pic>
                    </a:graphicData>
                  </a:graphic>
                </wp:inline>
              </w:drawing>
            </w:r>
          </w:p>
        </w:tc>
        <w:tc>
          <w:tcPr>
            <w:tcW w:w="4378" w:type="dxa"/>
          </w:tcPr>
          <w:p w:rsidR="00FE29B9" w:rsidRDefault="0007289C" w:rsidP="00502DD3">
            <w:pPr>
              <w:spacing w:before="240"/>
              <w:jc w:val="both"/>
              <w:rPr>
                <w:rFonts w:ascii="Times New Roman" w:hAnsi="Times New Roman" w:cs="Times New Roman"/>
                <w:color w:val="191919"/>
                <w:sz w:val="24"/>
                <w:szCs w:val="24"/>
                <w:shd w:val="clear" w:color="auto" w:fill="FFFFFF"/>
                <w:lang w:val="id-ID"/>
              </w:rPr>
            </w:pPr>
            <w:r w:rsidRPr="0007289C">
              <w:rPr>
                <w:rFonts w:ascii="Times New Roman" w:hAnsi="Times New Roman" w:cs="Times New Roman"/>
                <w:noProof/>
                <w:color w:val="191919"/>
                <w:sz w:val="24"/>
                <w:szCs w:val="24"/>
                <w:shd w:val="clear" w:color="auto" w:fill="FFFFFF"/>
                <w:lang w:eastAsia="en-ID"/>
              </w:rPr>
              <w:drawing>
                <wp:inline distT="0" distB="0" distL="0" distR="0">
                  <wp:extent cx="2713355" cy="1798955"/>
                  <wp:effectExtent l="0" t="0" r="0" b="0"/>
                  <wp:docPr id="1" name="Picture 1" descr="C:\Users\HP\Downloads\WhatsApp Image 2019-08-20 at 09.40.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WhatsApp Image 2019-08-20 at 09.40.07.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3355" cy="1798955"/>
                          </a:xfrm>
                          <a:prstGeom prst="rect">
                            <a:avLst/>
                          </a:prstGeom>
                          <a:noFill/>
                          <a:ln>
                            <a:noFill/>
                          </a:ln>
                        </pic:spPr>
                      </pic:pic>
                    </a:graphicData>
                  </a:graphic>
                </wp:inline>
              </w:drawing>
            </w:r>
          </w:p>
        </w:tc>
      </w:tr>
    </w:tbl>
    <w:p w:rsidR="00FE29B9" w:rsidRDefault="006B6F28" w:rsidP="00FE29B9">
      <w:pPr>
        <w:spacing w:before="240" w:line="240" w:lineRule="auto"/>
        <w:jc w:val="both"/>
        <w:rPr>
          <w:rFonts w:ascii="Times New Roman" w:hAnsi="Times New Roman" w:cs="Times New Roman"/>
          <w:color w:val="191919"/>
          <w:sz w:val="24"/>
          <w:szCs w:val="24"/>
          <w:shd w:val="clear" w:color="auto" w:fill="FFFFFF"/>
          <w:lang w:val="id-ID"/>
        </w:rPr>
      </w:pPr>
      <w:r>
        <w:rPr>
          <w:rFonts w:ascii="Times New Roman" w:hAnsi="Times New Roman" w:cs="Times New Roman"/>
          <w:color w:val="191919"/>
          <w:sz w:val="24"/>
          <w:szCs w:val="24"/>
          <w:shd w:val="clear" w:color="auto" w:fill="FFFFFF"/>
          <w:lang w:val="id-ID"/>
        </w:rPr>
        <w:t>Gambar. 1</w:t>
      </w:r>
      <w:r w:rsidR="00FE29B9">
        <w:rPr>
          <w:rFonts w:ascii="Times New Roman" w:hAnsi="Times New Roman" w:cs="Times New Roman"/>
          <w:color w:val="191919"/>
          <w:sz w:val="24"/>
          <w:szCs w:val="24"/>
          <w:shd w:val="clear" w:color="auto" w:fill="FFFFFF"/>
          <w:lang w:val="id-ID"/>
        </w:rPr>
        <w:t>. Sampah menumpuk di Sungai Citarum, Kabupaten Bandung.</w:t>
      </w:r>
    </w:p>
    <w:p w:rsidR="00FE29B9" w:rsidRDefault="00FE29B9" w:rsidP="00FE29B9">
      <w:pPr>
        <w:spacing w:before="240" w:line="240" w:lineRule="auto"/>
        <w:jc w:val="both"/>
        <w:rPr>
          <w:rFonts w:ascii="Times New Roman" w:hAnsi="Times New Roman" w:cs="Times New Roman"/>
          <w:color w:val="191919"/>
          <w:sz w:val="24"/>
          <w:szCs w:val="24"/>
          <w:shd w:val="clear" w:color="auto" w:fill="FFFFFF"/>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3"/>
        <w:gridCol w:w="4472"/>
      </w:tblGrid>
      <w:tr w:rsidR="00FE29B9" w:rsidTr="00871E1C">
        <w:tc>
          <w:tcPr>
            <w:tcW w:w="4377" w:type="dxa"/>
          </w:tcPr>
          <w:p w:rsidR="00FE29B9" w:rsidRDefault="00AE6363" w:rsidP="00502DD3">
            <w:pPr>
              <w:spacing w:before="240"/>
              <w:jc w:val="both"/>
              <w:rPr>
                <w:rFonts w:ascii="Times New Roman" w:hAnsi="Times New Roman" w:cs="Times New Roman"/>
                <w:color w:val="191919"/>
                <w:sz w:val="24"/>
                <w:szCs w:val="24"/>
                <w:shd w:val="clear" w:color="auto" w:fill="FFFFFF"/>
                <w:lang w:val="id-ID"/>
              </w:rPr>
            </w:pPr>
            <w:r w:rsidRPr="00AE6363">
              <w:rPr>
                <w:rFonts w:ascii="Times New Roman" w:hAnsi="Times New Roman" w:cs="Times New Roman"/>
                <w:noProof/>
                <w:color w:val="191919"/>
                <w:sz w:val="24"/>
                <w:szCs w:val="24"/>
                <w:shd w:val="clear" w:color="auto" w:fill="FFFFFF"/>
                <w:lang w:eastAsia="en-ID"/>
              </w:rPr>
              <w:drawing>
                <wp:inline distT="0" distB="0" distL="0" distR="0">
                  <wp:extent cx="2763520" cy="1838960"/>
                  <wp:effectExtent l="0" t="0" r="0" b="8890"/>
                  <wp:docPr id="3" name="Picture 3" descr="C:\Users\HP\Downloads\WhatsApp Image 2019-08-20 at 09.44.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WhatsApp Image 2019-08-20 at 09.44.5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3520" cy="1838960"/>
                          </a:xfrm>
                          <a:prstGeom prst="rect">
                            <a:avLst/>
                          </a:prstGeom>
                          <a:noFill/>
                          <a:ln>
                            <a:noFill/>
                          </a:ln>
                        </pic:spPr>
                      </pic:pic>
                    </a:graphicData>
                  </a:graphic>
                </wp:inline>
              </w:drawing>
            </w:r>
          </w:p>
        </w:tc>
        <w:tc>
          <w:tcPr>
            <w:tcW w:w="4378" w:type="dxa"/>
          </w:tcPr>
          <w:p w:rsidR="00FE29B9" w:rsidRDefault="00AE6363" w:rsidP="00502DD3">
            <w:pPr>
              <w:spacing w:before="240"/>
              <w:jc w:val="both"/>
              <w:rPr>
                <w:rFonts w:ascii="Times New Roman" w:hAnsi="Times New Roman" w:cs="Times New Roman"/>
                <w:color w:val="191919"/>
                <w:sz w:val="24"/>
                <w:szCs w:val="24"/>
                <w:shd w:val="clear" w:color="auto" w:fill="FFFFFF"/>
                <w:lang w:val="id-ID"/>
              </w:rPr>
            </w:pPr>
            <w:r w:rsidRPr="00AE6363">
              <w:rPr>
                <w:rFonts w:ascii="Times New Roman" w:hAnsi="Times New Roman" w:cs="Times New Roman"/>
                <w:noProof/>
                <w:color w:val="191919"/>
                <w:sz w:val="24"/>
                <w:szCs w:val="24"/>
                <w:shd w:val="clear" w:color="auto" w:fill="FFFFFF"/>
                <w:lang w:eastAsia="en-ID"/>
              </w:rPr>
              <w:drawing>
                <wp:inline distT="0" distB="0" distL="0" distR="0">
                  <wp:extent cx="2884170" cy="1818640"/>
                  <wp:effectExtent l="0" t="0" r="0" b="0"/>
                  <wp:docPr id="4" name="Picture 4" descr="C:\Users\HP\Downloads\WhatsApp Image 2019-08-20 at 09.44.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wnloads\WhatsApp Image 2019-08-20 at 09.44.3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4170" cy="1818640"/>
                          </a:xfrm>
                          <a:prstGeom prst="rect">
                            <a:avLst/>
                          </a:prstGeom>
                          <a:noFill/>
                          <a:ln>
                            <a:noFill/>
                          </a:ln>
                        </pic:spPr>
                      </pic:pic>
                    </a:graphicData>
                  </a:graphic>
                </wp:inline>
              </w:drawing>
            </w:r>
          </w:p>
        </w:tc>
      </w:tr>
    </w:tbl>
    <w:p w:rsidR="00FE29B9" w:rsidRDefault="006B6F28" w:rsidP="00FE29B9">
      <w:pPr>
        <w:spacing w:before="240" w:line="240" w:lineRule="auto"/>
        <w:jc w:val="both"/>
        <w:rPr>
          <w:rFonts w:ascii="Times New Roman" w:hAnsi="Times New Roman" w:cs="Times New Roman"/>
          <w:color w:val="191919"/>
          <w:sz w:val="24"/>
          <w:szCs w:val="24"/>
          <w:shd w:val="clear" w:color="auto" w:fill="FFFFFF"/>
          <w:lang w:val="id-ID"/>
        </w:rPr>
      </w:pPr>
      <w:r>
        <w:rPr>
          <w:rFonts w:ascii="Times New Roman" w:hAnsi="Times New Roman" w:cs="Times New Roman"/>
          <w:color w:val="191919"/>
          <w:sz w:val="24"/>
          <w:szCs w:val="24"/>
          <w:shd w:val="clear" w:color="auto" w:fill="FFFFFF"/>
          <w:lang w:val="id-ID"/>
        </w:rPr>
        <w:t>Gambar 2</w:t>
      </w:r>
      <w:r w:rsidR="00FE29B9">
        <w:rPr>
          <w:rFonts w:ascii="Times New Roman" w:hAnsi="Times New Roman" w:cs="Times New Roman"/>
          <w:color w:val="191919"/>
          <w:sz w:val="24"/>
          <w:szCs w:val="24"/>
          <w:shd w:val="clear" w:color="auto" w:fill="FFFFFF"/>
          <w:lang w:val="id-ID"/>
        </w:rPr>
        <w:t>.  Sampah menumpuk di sungai dan anak sungai Cisadane, Tangerang</w:t>
      </w:r>
    </w:p>
    <w:p w:rsidR="00FE29B9" w:rsidRDefault="00FE29B9" w:rsidP="00FE29B9">
      <w:pPr>
        <w:spacing w:before="240" w:line="240" w:lineRule="auto"/>
        <w:jc w:val="both"/>
        <w:rPr>
          <w:rFonts w:ascii="Times New Roman" w:hAnsi="Times New Roman" w:cs="Times New Roman"/>
          <w:color w:val="191919"/>
          <w:sz w:val="24"/>
          <w:szCs w:val="24"/>
          <w:shd w:val="clear" w:color="auto" w:fill="FFFFFF"/>
          <w:lang w:val="id-ID"/>
        </w:rPr>
      </w:pPr>
      <w:r>
        <w:rPr>
          <w:rFonts w:ascii="Times New Roman" w:hAnsi="Times New Roman" w:cs="Times New Roman"/>
          <w:color w:val="191919"/>
          <w:sz w:val="24"/>
          <w:szCs w:val="24"/>
          <w:shd w:val="clear" w:color="auto" w:fill="FFFFFF"/>
          <w:lang w:val="id-ID"/>
        </w:rPr>
        <w:lastRenderedPageBreak/>
        <w:t xml:space="preserve">Sampah domestik selain merusak kualitas air sungai, juga merupakan salah satu sumber terjadinya  bencana banjir. Saat hujan datang akan menghambat aliran air, sehingga air meluap melewati tanggul menggenai permukiman dan jalan raya. </w:t>
      </w:r>
    </w:p>
    <w:p w:rsidR="000849BE" w:rsidRDefault="000849BE" w:rsidP="00820828">
      <w:pPr>
        <w:jc w:val="both"/>
        <w:rPr>
          <w:lang w:val="id-ID"/>
        </w:rPr>
      </w:pPr>
    </w:p>
    <w:p w:rsidR="00E52AA8" w:rsidRPr="004427EE" w:rsidRDefault="00B519EA" w:rsidP="00820828">
      <w:pPr>
        <w:jc w:val="both"/>
        <w:rPr>
          <w:b/>
          <w:lang w:val="id-ID"/>
        </w:rPr>
      </w:pPr>
      <w:r>
        <w:rPr>
          <w:b/>
          <w:lang w:val="id-ID"/>
        </w:rPr>
        <w:t>Kerus</w:t>
      </w:r>
      <w:r w:rsidR="006C230C">
        <w:rPr>
          <w:b/>
          <w:lang w:val="id-ID"/>
        </w:rPr>
        <w:t xml:space="preserve">akan Lingkungan </w:t>
      </w:r>
      <w:r w:rsidR="00113293">
        <w:rPr>
          <w:b/>
          <w:lang w:val="id-ID"/>
        </w:rPr>
        <w:t>Hutan</w:t>
      </w:r>
    </w:p>
    <w:p w:rsidR="00C926B3" w:rsidRDefault="00C926B3" w:rsidP="00D237DA">
      <w:pPr>
        <w:pStyle w:val="ListParagraph"/>
        <w:numPr>
          <w:ilvl w:val="0"/>
          <w:numId w:val="4"/>
        </w:numPr>
        <w:ind w:left="284" w:hanging="284"/>
        <w:jc w:val="both"/>
        <w:rPr>
          <w:lang w:val="id-ID"/>
        </w:rPr>
      </w:pPr>
      <w:r>
        <w:rPr>
          <w:lang w:val="id-ID"/>
        </w:rPr>
        <w:t>Penebangan hutan</w:t>
      </w:r>
    </w:p>
    <w:p w:rsidR="0004214C" w:rsidRDefault="00E52AA8" w:rsidP="00C1211B">
      <w:pPr>
        <w:pStyle w:val="ListParagraph"/>
        <w:ind w:left="0"/>
        <w:jc w:val="both"/>
        <w:rPr>
          <w:lang w:val="id-ID"/>
        </w:rPr>
      </w:pPr>
      <w:r>
        <w:rPr>
          <w:lang w:val="id-ID"/>
        </w:rPr>
        <w:t>K</w:t>
      </w:r>
      <w:r w:rsidR="004B3727">
        <w:rPr>
          <w:lang w:val="id-ID"/>
        </w:rPr>
        <w:t xml:space="preserve">erusakan lingkungan </w:t>
      </w:r>
      <w:r w:rsidR="00236D6F">
        <w:rPr>
          <w:lang w:val="id-ID"/>
        </w:rPr>
        <w:t>akibat</w:t>
      </w:r>
      <w:r>
        <w:rPr>
          <w:lang w:val="id-ID"/>
        </w:rPr>
        <w:t xml:space="preserve"> penebangan hutan tak terkendali</w:t>
      </w:r>
      <w:r w:rsidR="00BD0035">
        <w:rPr>
          <w:lang w:val="id-ID"/>
        </w:rPr>
        <w:t xml:space="preserve"> </w:t>
      </w:r>
      <w:r w:rsidR="00DB025E">
        <w:rPr>
          <w:lang w:val="id-ID"/>
        </w:rPr>
        <w:t xml:space="preserve">untuk berbagai keperluan industri pengolahan kayu </w:t>
      </w:r>
      <w:r>
        <w:rPr>
          <w:lang w:val="id-ID"/>
        </w:rPr>
        <w:t>akan membuat permukaan tanah kehilangan tutupan lahan</w:t>
      </w:r>
      <w:r w:rsidR="00083365">
        <w:rPr>
          <w:lang w:val="id-ID"/>
        </w:rPr>
        <w:t xml:space="preserve"> dan menimbulkan e</w:t>
      </w:r>
      <w:r w:rsidR="00283ACC">
        <w:rPr>
          <w:lang w:val="id-ID"/>
        </w:rPr>
        <w:t>rosi permukaan tanah. Erosi permu</w:t>
      </w:r>
      <w:r w:rsidR="00083365">
        <w:rPr>
          <w:lang w:val="id-ID"/>
        </w:rPr>
        <w:t>kaan tanah akan menyebabkan sedimentasi di sungai dan m</w:t>
      </w:r>
      <w:r w:rsidR="00D237DA">
        <w:rPr>
          <w:lang w:val="id-ID"/>
        </w:rPr>
        <w:t>engurangi daya tampung sungai. Pada p</w:t>
      </w:r>
      <w:r w:rsidR="00083365">
        <w:rPr>
          <w:lang w:val="id-ID"/>
        </w:rPr>
        <w:t>ada waktu musim pe</w:t>
      </w:r>
      <w:r w:rsidR="00A06920">
        <w:rPr>
          <w:lang w:val="id-ID"/>
        </w:rPr>
        <w:t xml:space="preserve">nghujan akan menimbukan banjir </w:t>
      </w:r>
      <w:r w:rsidR="00083365">
        <w:rPr>
          <w:lang w:val="id-ID"/>
        </w:rPr>
        <w:t>karena air meluap akibat berkurangnya daya tampung sungai</w:t>
      </w:r>
      <w:r w:rsidR="00D237DA">
        <w:rPr>
          <w:lang w:val="id-ID"/>
        </w:rPr>
        <w:t xml:space="preserve"> yang meyebabkan bencana lingkunan</w:t>
      </w:r>
      <w:r w:rsidR="007B6A90">
        <w:rPr>
          <w:lang w:val="id-ID"/>
        </w:rPr>
        <w:t>, baik terendamnya pemukiman yang</w:t>
      </w:r>
      <w:r w:rsidR="00D237DA">
        <w:rPr>
          <w:lang w:val="id-ID"/>
        </w:rPr>
        <w:t xml:space="preserve"> rentan berbagai penyakit, juga terjadinya kerusakan bangunan akibat daya rusak air.</w:t>
      </w:r>
      <w:r w:rsidR="00083365">
        <w:rPr>
          <w:lang w:val="id-ID"/>
        </w:rPr>
        <w:t xml:space="preserve"> </w:t>
      </w:r>
      <w:r w:rsidR="00065ABE">
        <w:rPr>
          <w:lang w:val="id-ID"/>
        </w:rPr>
        <w:t>Dengan</w:t>
      </w:r>
      <w:r w:rsidR="00083365">
        <w:rPr>
          <w:lang w:val="id-ID"/>
        </w:rPr>
        <w:t xml:space="preserve"> </w:t>
      </w:r>
      <w:r w:rsidR="00EB12D8">
        <w:rPr>
          <w:lang w:val="id-ID"/>
        </w:rPr>
        <w:t>hilangnya tutupan lahan,</w:t>
      </w:r>
      <w:r w:rsidR="00083365">
        <w:rPr>
          <w:lang w:val="id-ID"/>
        </w:rPr>
        <w:t xml:space="preserve"> </w:t>
      </w:r>
      <w:r w:rsidR="00EB12D8">
        <w:rPr>
          <w:lang w:val="id-ID"/>
        </w:rPr>
        <w:t xml:space="preserve">tanah </w:t>
      </w:r>
      <w:r w:rsidR="00065ABE">
        <w:rPr>
          <w:lang w:val="id-ID"/>
        </w:rPr>
        <w:t xml:space="preserve">akan </w:t>
      </w:r>
      <w:r w:rsidR="00EB12D8">
        <w:rPr>
          <w:lang w:val="id-ID"/>
        </w:rPr>
        <w:t>kehilangan perlindungan,</w:t>
      </w:r>
      <w:r w:rsidR="00065ABE">
        <w:rPr>
          <w:lang w:val="id-ID"/>
        </w:rPr>
        <w:t xml:space="preserve"> gembur dan</w:t>
      </w:r>
      <w:r w:rsidR="00EB12D8">
        <w:rPr>
          <w:lang w:val="id-ID"/>
        </w:rPr>
        <w:t xml:space="preserve"> </w:t>
      </w:r>
      <w:r w:rsidR="00083365">
        <w:rPr>
          <w:lang w:val="id-ID"/>
        </w:rPr>
        <w:t>ikatan antar butir tanah akan melemah sehingg</w:t>
      </w:r>
      <w:r w:rsidR="00EB12D8">
        <w:rPr>
          <w:lang w:val="id-ID"/>
        </w:rPr>
        <w:t xml:space="preserve">a </w:t>
      </w:r>
      <w:r w:rsidR="00065ABE">
        <w:rPr>
          <w:lang w:val="id-ID"/>
        </w:rPr>
        <w:t>mudah terlepas diterpa hujan</w:t>
      </w:r>
      <w:r w:rsidR="00083365">
        <w:rPr>
          <w:lang w:val="id-ID"/>
        </w:rPr>
        <w:t xml:space="preserve"> dan </w:t>
      </w:r>
      <w:r w:rsidR="00236D6F">
        <w:rPr>
          <w:lang w:val="id-ID"/>
        </w:rPr>
        <w:t>mudah</w:t>
      </w:r>
      <w:r w:rsidR="00083365">
        <w:rPr>
          <w:lang w:val="id-ID"/>
        </w:rPr>
        <w:t xml:space="preserve"> terjadi longsor</w:t>
      </w:r>
      <w:r w:rsidR="00BD0035">
        <w:rPr>
          <w:lang w:val="id-ID"/>
        </w:rPr>
        <w:t>.</w:t>
      </w:r>
    </w:p>
    <w:p w:rsidR="0004214C" w:rsidRPr="003B752F" w:rsidRDefault="0004214C" w:rsidP="00C1211B">
      <w:pPr>
        <w:pStyle w:val="ListParagraph"/>
        <w:ind w:left="0"/>
        <w:jc w:val="both"/>
        <w:rPr>
          <w:lang w:val="id-ID"/>
        </w:rPr>
      </w:pPr>
    </w:p>
    <w:p w:rsidR="00BD0035" w:rsidRPr="00BD0964" w:rsidRDefault="0004214C" w:rsidP="00BD0035">
      <w:pPr>
        <w:pStyle w:val="ListParagraph"/>
        <w:numPr>
          <w:ilvl w:val="0"/>
          <w:numId w:val="4"/>
        </w:numPr>
        <w:ind w:left="284" w:hanging="284"/>
        <w:jc w:val="both"/>
        <w:rPr>
          <w:rFonts w:ascii="Times New Roman" w:hAnsi="Times New Roman" w:cs="Times New Roman"/>
          <w:b/>
          <w:sz w:val="24"/>
          <w:szCs w:val="24"/>
          <w:shd w:val="clear" w:color="auto" w:fill="FFFFFF"/>
        </w:rPr>
      </w:pPr>
      <w:r w:rsidRPr="00BD0964">
        <w:rPr>
          <w:rFonts w:ascii="Times New Roman" w:hAnsi="Times New Roman" w:cs="Times New Roman"/>
          <w:b/>
          <w:sz w:val="24"/>
          <w:szCs w:val="24"/>
          <w:shd w:val="clear" w:color="auto" w:fill="FFFFFF"/>
        </w:rPr>
        <w:t>Pengeringan lahan</w:t>
      </w:r>
    </w:p>
    <w:p w:rsidR="00BD0035" w:rsidRDefault="0004214C" w:rsidP="00C1211B">
      <w:pPr>
        <w:pStyle w:val="ListParagraph"/>
        <w:ind w:left="0"/>
        <w:jc w:val="both"/>
        <w:rPr>
          <w:lang w:val="id-ID"/>
        </w:rPr>
      </w:pPr>
      <w:r w:rsidRPr="003B752F">
        <w:rPr>
          <w:rFonts w:ascii="Times New Roman" w:hAnsi="Times New Roman" w:cs="Times New Roman"/>
          <w:sz w:val="24"/>
          <w:szCs w:val="24"/>
          <w:shd w:val="clear" w:color="auto" w:fill="FFFFFF"/>
        </w:rPr>
        <w:t xml:space="preserve"> </w:t>
      </w:r>
      <w:r w:rsidR="00BD0035">
        <w:rPr>
          <w:rFonts w:ascii="Times New Roman" w:hAnsi="Times New Roman" w:cs="Times New Roman"/>
          <w:sz w:val="24"/>
          <w:szCs w:val="24"/>
          <w:shd w:val="clear" w:color="auto" w:fill="FFFFFF"/>
          <w:lang w:val="id-ID"/>
        </w:rPr>
        <w:t xml:space="preserve">Pengeringan </w:t>
      </w:r>
      <w:r w:rsidRPr="003B752F">
        <w:rPr>
          <w:rFonts w:ascii="Times New Roman" w:hAnsi="Times New Roman" w:cs="Times New Roman"/>
          <w:sz w:val="24"/>
          <w:szCs w:val="24"/>
          <w:shd w:val="clear" w:color="auto" w:fill="FFFFFF"/>
        </w:rPr>
        <w:t xml:space="preserve">gambut </w:t>
      </w:r>
      <w:r w:rsidR="00BD0035">
        <w:rPr>
          <w:rFonts w:ascii="Times New Roman" w:hAnsi="Times New Roman" w:cs="Times New Roman"/>
          <w:sz w:val="24"/>
          <w:szCs w:val="24"/>
          <w:shd w:val="clear" w:color="auto" w:fill="FFFFFF"/>
          <w:lang w:val="id-ID"/>
        </w:rPr>
        <w:t>akan merusak l</w:t>
      </w:r>
      <w:r w:rsidRPr="003B752F">
        <w:rPr>
          <w:rFonts w:ascii="Times New Roman" w:hAnsi="Times New Roman" w:cs="Times New Roman"/>
          <w:sz w:val="24"/>
          <w:szCs w:val="24"/>
          <w:shd w:val="clear" w:color="auto" w:fill="FFFFFF"/>
          <w:lang w:val="id-ID"/>
        </w:rPr>
        <w:t xml:space="preserve">ingkungan, ekologi dan ekosistim gambut, meningkatkan potensi </w:t>
      </w:r>
      <w:r w:rsidRPr="003B752F">
        <w:rPr>
          <w:rFonts w:ascii="Times New Roman" w:hAnsi="Times New Roman" w:cs="Times New Roman"/>
          <w:sz w:val="24"/>
          <w:szCs w:val="24"/>
          <w:shd w:val="clear" w:color="auto" w:fill="FFFFFF"/>
        </w:rPr>
        <w:t>kebakaran</w:t>
      </w:r>
      <w:r w:rsidRPr="003B752F">
        <w:rPr>
          <w:rFonts w:ascii="Times New Roman" w:hAnsi="Times New Roman" w:cs="Times New Roman"/>
          <w:sz w:val="24"/>
          <w:szCs w:val="24"/>
          <w:shd w:val="clear" w:color="auto" w:fill="FFFFFF"/>
          <w:lang w:val="id-ID"/>
        </w:rPr>
        <w:t xml:space="preserve"> karena</w:t>
      </w:r>
      <w:r w:rsidRPr="003B752F">
        <w:rPr>
          <w:rFonts w:ascii="Times New Roman" w:hAnsi="Times New Roman" w:cs="Times New Roman"/>
          <w:sz w:val="24"/>
          <w:szCs w:val="24"/>
          <w:lang w:val="id-ID"/>
        </w:rPr>
        <w:t xml:space="preserve"> gambut bersifat tidak terbasahkan kembali (</w:t>
      </w:r>
      <w:r w:rsidRPr="003B752F">
        <w:rPr>
          <w:rFonts w:ascii="Times New Roman" w:hAnsi="Times New Roman" w:cs="Times New Roman"/>
          <w:i/>
          <w:sz w:val="24"/>
          <w:szCs w:val="24"/>
          <w:lang w:val="id-ID"/>
        </w:rPr>
        <w:t>irreversible drying</w:t>
      </w:r>
      <w:r w:rsidRPr="003B752F">
        <w:rPr>
          <w:rFonts w:ascii="Times New Roman" w:hAnsi="Times New Roman" w:cs="Times New Roman"/>
          <w:sz w:val="24"/>
          <w:szCs w:val="24"/>
          <w:lang w:val="id-ID"/>
        </w:rPr>
        <w:t xml:space="preserve">) dan mudah mengalami </w:t>
      </w:r>
      <w:r>
        <w:rPr>
          <w:rFonts w:ascii="Times New Roman" w:hAnsi="Times New Roman" w:cs="Times New Roman"/>
          <w:sz w:val="24"/>
          <w:szCs w:val="24"/>
          <w:lang w:val="id-ID"/>
        </w:rPr>
        <w:t>erosi, baik terbawa angin maupun terbawa air</w:t>
      </w:r>
      <w:r>
        <w:rPr>
          <w:lang w:val="id-ID"/>
        </w:rPr>
        <w:t>.</w:t>
      </w:r>
      <w:r w:rsidR="00D30C95">
        <w:rPr>
          <w:lang w:val="id-ID"/>
        </w:rPr>
        <w:t xml:space="preserve"> </w:t>
      </w:r>
    </w:p>
    <w:p w:rsidR="00D30C95" w:rsidRDefault="00D30C95" w:rsidP="00C1211B">
      <w:pPr>
        <w:pStyle w:val="ListParagraph"/>
        <w:ind w:left="0"/>
        <w:jc w:val="both"/>
        <w:rPr>
          <w:lang w:val="id-ID"/>
        </w:rPr>
      </w:pPr>
      <w:r>
        <w:t xml:space="preserve">Selain itu, kayu hasil tebangan diangkut melalui parit-parit yang dibuat tanpa memperhatikan </w:t>
      </w:r>
      <w:r w:rsidR="00BA4191">
        <w:t>konsep konservasi air dan lahan turut memperparah kesusakan lahan gambut.</w:t>
      </w:r>
    </w:p>
    <w:p w:rsidR="0004214C" w:rsidRDefault="0004214C" w:rsidP="00C1211B">
      <w:pPr>
        <w:pStyle w:val="ListParagraph"/>
        <w:ind w:left="0"/>
        <w:jc w:val="both"/>
        <w:rPr>
          <w:lang w:val="id-ID"/>
        </w:rPr>
      </w:pPr>
    </w:p>
    <w:p w:rsidR="0004214C" w:rsidRPr="00BD0964" w:rsidRDefault="0004214C" w:rsidP="00BD0035">
      <w:pPr>
        <w:pStyle w:val="ListParagraph"/>
        <w:numPr>
          <w:ilvl w:val="0"/>
          <w:numId w:val="4"/>
        </w:numPr>
        <w:ind w:left="284" w:hanging="284"/>
        <w:jc w:val="both"/>
        <w:rPr>
          <w:b/>
          <w:lang w:val="id-ID"/>
        </w:rPr>
      </w:pPr>
      <w:r w:rsidRPr="00BD0964">
        <w:rPr>
          <w:b/>
          <w:lang w:val="id-ID"/>
        </w:rPr>
        <w:t xml:space="preserve">Pembakaran Hutan </w:t>
      </w:r>
    </w:p>
    <w:p w:rsidR="004E15CB" w:rsidRDefault="00283ACC" w:rsidP="004E15CB">
      <w:pPr>
        <w:spacing w:line="240" w:lineRule="auto"/>
        <w:jc w:val="both"/>
        <w:rPr>
          <w:rFonts w:ascii="Times New Roman" w:hAnsi="Times New Roman" w:cs="Times New Roman"/>
          <w:sz w:val="24"/>
          <w:szCs w:val="24"/>
          <w:lang w:val="id-ID"/>
        </w:rPr>
      </w:pPr>
      <w:r>
        <w:rPr>
          <w:lang w:val="id-ID"/>
        </w:rPr>
        <w:t>Kebiasaan pelaku industri</w:t>
      </w:r>
      <w:r w:rsidR="00BD0035">
        <w:rPr>
          <w:lang w:val="id-ID"/>
        </w:rPr>
        <w:t xml:space="preserve"> dan masyarakat sekitar yang</w:t>
      </w:r>
      <w:r>
        <w:rPr>
          <w:lang w:val="id-ID"/>
        </w:rPr>
        <w:t xml:space="preserve"> membersihkan lahan </w:t>
      </w:r>
      <w:r w:rsidR="00BD0035">
        <w:rPr>
          <w:lang w:val="id-ID"/>
        </w:rPr>
        <w:t xml:space="preserve">untuk perkebunan dan perladangan </w:t>
      </w:r>
      <w:r>
        <w:rPr>
          <w:lang w:val="id-ID"/>
        </w:rPr>
        <w:t xml:space="preserve">dengan cara dibakar membuat polusi udara dengan berbagai polutan </w:t>
      </w:r>
      <w:r w:rsidR="00EB12D8">
        <w:rPr>
          <w:lang w:val="id-ID"/>
        </w:rPr>
        <w:t>yang</w:t>
      </w:r>
      <w:r>
        <w:rPr>
          <w:lang w:val="id-ID"/>
        </w:rPr>
        <w:t xml:space="preserve"> dapat merusak kesehatan. </w:t>
      </w:r>
      <w:r w:rsidR="00EB12D8">
        <w:rPr>
          <w:lang w:val="id-ID"/>
        </w:rPr>
        <w:t xml:space="preserve">Menurut Kapolri Tito Karnavian (2019), kebakaran hutan 90% terjadi akibat pembersihan lahan </w:t>
      </w:r>
      <w:r w:rsidR="001857F7">
        <w:rPr>
          <w:i/>
          <w:lang w:val="id-ID"/>
        </w:rPr>
        <w:t>(land c</w:t>
      </w:r>
      <w:r w:rsidR="00EB12D8" w:rsidRPr="00A90F86">
        <w:rPr>
          <w:i/>
          <w:lang w:val="id-ID"/>
        </w:rPr>
        <w:t>learing</w:t>
      </w:r>
      <w:r w:rsidR="00EB12D8">
        <w:rPr>
          <w:lang w:val="id-ID"/>
        </w:rPr>
        <w:t xml:space="preserve">) dengan cara pembakaran </w:t>
      </w:r>
      <w:r w:rsidR="00EB12D8" w:rsidRPr="00A90F86">
        <w:rPr>
          <w:i/>
          <w:lang w:val="id-ID"/>
        </w:rPr>
        <w:t>(burning)</w:t>
      </w:r>
      <w:r w:rsidR="0009490F">
        <w:rPr>
          <w:i/>
          <w:lang w:val="id-ID"/>
        </w:rPr>
        <w:t xml:space="preserve"> </w:t>
      </w:r>
      <w:r w:rsidR="0009490F">
        <w:rPr>
          <w:lang w:val="id-ID"/>
        </w:rPr>
        <w:t>yang disengaja</w:t>
      </w:r>
      <w:r w:rsidR="00EB12D8">
        <w:rPr>
          <w:i/>
          <w:lang w:val="id-ID"/>
        </w:rPr>
        <w:t>.</w:t>
      </w:r>
      <w:r w:rsidR="0009490F">
        <w:rPr>
          <w:lang w:val="id-ID"/>
        </w:rPr>
        <w:t xml:space="preserve"> Pembakaran dilakukan oleh korporasi </w:t>
      </w:r>
      <w:r w:rsidR="00BD0035">
        <w:rPr>
          <w:lang w:val="id-ID"/>
        </w:rPr>
        <w:t xml:space="preserve">umumnya </w:t>
      </w:r>
      <w:r w:rsidR="0009490F">
        <w:rPr>
          <w:lang w:val="id-ID"/>
        </w:rPr>
        <w:t>untuk menyiapkan lahan</w:t>
      </w:r>
      <w:r w:rsidR="00BD0035">
        <w:rPr>
          <w:lang w:val="id-ID"/>
        </w:rPr>
        <w:t xml:space="preserve"> bagi tanaman saw</w:t>
      </w:r>
      <w:r w:rsidR="00236D6F">
        <w:rPr>
          <w:lang w:val="id-ID"/>
        </w:rPr>
        <w:t>it skala luas</w:t>
      </w:r>
      <w:r w:rsidR="00BD0035">
        <w:rPr>
          <w:lang w:val="id-ID"/>
        </w:rPr>
        <w:t xml:space="preserve">, sedang  pembakaran </w:t>
      </w:r>
      <w:r w:rsidR="0009490F">
        <w:rPr>
          <w:lang w:val="id-ID"/>
        </w:rPr>
        <w:t xml:space="preserve">oleh masyarakat </w:t>
      </w:r>
      <w:r w:rsidR="00BD0035">
        <w:rPr>
          <w:lang w:val="id-ID"/>
        </w:rPr>
        <w:t>dilakukan untuk perladangan dan</w:t>
      </w:r>
      <w:r w:rsidR="0009490F">
        <w:rPr>
          <w:lang w:val="id-ID"/>
        </w:rPr>
        <w:t xml:space="preserve"> pertanian sistim sonor</w:t>
      </w:r>
      <w:r w:rsidR="00236D6F">
        <w:rPr>
          <w:lang w:val="id-ID"/>
        </w:rPr>
        <w:t xml:space="preserve"> yang rawan kebakaran meluas</w:t>
      </w:r>
      <w:r w:rsidR="009B29D5">
        <w:rPr>
          <w:lang w:val="id-ID"/>
        </w:rPr>
        <w:t xml:space="preserve">. </w:t>
      </w:r>
      <w:r w:rsidR="004E15CB">
        <w:t xml:space="preserve">Pembakaran lahan </w:t>
      </w:r>
      <w:r w:rsidR="004E15CB">
        <w:rPr>
          <w:lang w:val="id-ID"/>
        </w:rPr>
        <w:t xml:space="preserve">yang dilakukan masyarakat yang tinggal di sekitar hutan </w:t>
      </w:r>
      <w:r w:rsidR="004E15CB">
        <w:t xml:space="preserve">untuk mengusir hama pada Lahan tidur </w:t>
      </w:r>
      <w:r w:rsidR="004E15CB">
        <w:rPr>
          <w:lang w:val="id-ID"/>
        </w:rPr>
        <w:t>yang</w:t>
      </w:r>
      <w:r w:rsidR="004E15CB">
        <w:t xml:space="preserve"> umumnya ditutupi oleh semak belukar terutama</w:t>
      </w:r>
      <w:r w:rsidR="004E15CB">
        <w:rPr>
          <w:lang w:val="id-ID"/>
        </w:rPr>
        <w:t xml:space="preserve"> hama</w:t>
      </w:r>
      <w:r w:rsidR="004E15CB">
        <w:t xml:space="preserve"> babi</w:t>
      </w:r>
      <w:proofErr w:type="gramStart"/>
      <w:r w:rsidR="004E15CB">
        <w:rPr>
          <w:lang w:val="id-ID"/>
        </w:rPr>
        <w:t>,  sering</w:t>
      </w:r>
      <w:proofErr w:type="gramEnd"/>
      <w:r w:rsidR="004E15CB">
        <w:rPr>
          <w:lang w:val="id-ID"/>
        </w:rPr>
        <w:t xml:space="preserve"> menimbulkan kebakaran yang luas karena sulit dikontrol dan sulit dipadamkan</w:t>
      </w:r>
    </w:p>
    <w:p w:rsidR="0004214C" w:rsidRDefault="00881CA8" w:rsidP="00C1211B">
      <w:pPr>
        <w:pStyle w:val="ListParagraph"/>
        <w:ind w:left="0"/>
        <w:jc w:val="both"/>
      </w:pPr>
      <w:r>
        <w:t xml:space="preserve">Aktivitas lain yang dilakukan </w:t>
      </w:r>
      <w:r w:rsidR="00D30C95">
        <w:rPr>
          <w:lang w:val="id-ID"/>
        </w:rPr>
        <w:t>masyarakat yang</w:t>
      </w:r>
      <w:r>
        <w:t xml:space="preserve"> menyebabkan</w:t>
      </w:r>
      <w:r w:rsidR="00D30C95">
        <w:t xml:space="preserve"> kerusakan lingkungan adalah memasak di dalam hutan, </w:t>
      </w:r>
      <w:r>
        <w:t>membuang puntung rokok sembarangan, terutama di musim kemarau</w:t>
      </w:r>
      <w:r w:rsidR="00D30C95">
        <w:rPr>
          <w:lang w:val="id-ID"/>
        </w:rPr>
        <w:t xml:space="preserve"> yang dapat</w:t>
      </w:r>
      <w:r>
        <w:t xml:space="preserve"> kebakaran hutan gambut. </w:t>
      </w:r>
    </w:p>
    <w:p w:rsidR="00D30C95" w:rsidRPr="00D30C95" w:rsidRDefault="00D30C95" w:rsidP="00C1211B">
      <w:pPr>
        <w:pStyle w:val="ListParagraph"/>
        <w:ind w:left="0"/>
        <w:jc w:val="both"/>
      </w:pPr>
    </w:p>
    <w:p w:rsidR="00A06920" w:rsidRPr="00C1211B" w:rsidRDefault="00585C0A" w:rsidP="00C1211B">
      <w:pPr>
        <w:pStyle w:val="ListParagraph"/>
        <w:ind w:left="0"/>
        <w:jc w:val="both"/>
        <w:rPr>
          <w:rFonts w:ascii="Times New Roman" w:hAnsi="Times New Roman" w:cs="Times New Roman"/>
          <w:color w:val="212529"/>
          <w:sz w:val="24"/>
          <w:szCs w:val="24"/>
          <w:shd w:val="clear" w:color="auto" w:fill="FFFFFF"/>
        </w:rPr>
      </w:pPr>
      <w:r>
        <w:rPr>
          <w:lang w:val="id-ID"/>
        </w:rPr>
        <w:t xml:space="preserve">Akibat </w:t>
      </w:r>
      <w:r w:rsidR="00812757">
        <w:rPr>
          <w:lang w:val="id-ID"/>
        </w:rPr>
        <w:t xml:space="preserve">penebangan dan </w:t>
      </w:r>
      <w:r>
        <w:rPr>
          <w:lang w:val="id-ID"/>
        </w:rPr>
        <w:t>p</w:t>
      </w:r>
      <w:r w:rsidR="00303502">
        <w:rPr>
          <w:lang w:val="id-ID"/>
        </w:rPr>
        <w:t xml:space="preserve">embakaran hutan akan menghasilkan </w:t>
      </w:r>
      <w:r w:rsidR="00303502" w:rsidRPr="00D00477">
        <w:rPr>
          <w:rFonts w:ascii="Times New Roman" w:hAnsi="Times New Roman" w:cs="Times New Roman"/>
          <w:sz w:val="24"/>
          <w:szCs w:val="24"/>
          <w:lang w:val="id-ID"/>
        </w:rPr>
        <w:t xml:space="preserve">berbagai polutan </w:t>
      </w:r>
      <w:r>
        <w:rPr>
          <w:rFonts w:ascii="Times New Roman" w:hAnsi="Times New Roman" w:cs="Times New Roman"/>
          <w:sz w:val="24"/>
          <w:szCs w:val="24"/>
          <w:lang w:val="id-ID"/>
        </w:rPr>
        <w:t>yang</w:t>
      </w:r>
      <w:r w:rsidR="00303502" w:rsidRPr="00303502">
        <w:rPr>
          <w:rFonts w:ascii="Times New Roman" w:hAnsi="Times New Roman" w:cs="Times New Roman"/>
          <w:sz w:val="24"/>
          <w:szCs w:val="24"/>
          <w:lang w:val="id-ID"/>
        </w:rPr>
        <w:t xml:space="preserve"> </w:t>
      </w:r>
      <w:r w:rsidR="00303502" w:rsidRPr="00303502">
        <w:rPr>
          <w:rFonts w:ascii="Times New Roman" w:hAnsi="Times New Roman" w:cs="Times New Roman"/>
          <w:color w:val="212529"/>
          <w:sz w:val="24"/>
          <w:szCs w:val="24"/>
          <w:shd w:val="clear" w:color="auto" w:fill="FFFFFF"/>
        </w:rPr>
        <w:t>mengandung karbon dioksida (CO2), nitrous oksida (N2O), nitrogen oksida (NOx), dan karbon monoksida (CO)</w:t>
      </w:r>
      <w:r w:rsidR="00303502">
        <w:rPr>
          <w:rFonts w:ascii="Times New Roman" w:hAnsi="Times New Roman" w:cs="Times New Roman"/>
          <w:color w:val="212529"/>
          <w:sz w:val="24"/>
          <w:szCs w:val="24"/>
          <w:shd w:val="clear" w:color="auto" w:fill="FFFFFF"/>
          <w:lang w:val="id-ID"/>
        </w:rPr>
        <w:t xml:space="preserve"> serta logam berat</w:t>
      </w:r>
      <w:r w:rsidR="00303502" w:rsidRPr="00303502">
        <w:rPr>
          <w:rFonts w:ascii="Times New Roman" w:hAnsi="Times New Roman" w:cs="Times New Roman"/>
          <w:color w:val="212529"/>
          <w:sz w:val="24"/>
          <w:szCs w:val="24"/>
          <w:shd w:val="clear" w:color="auto" w:fill="FFFFFF"/>
        </w:rPr>
        <w:t xml:space="preserve"> akibat penggunaan bahan kimia seperti krom (Cr), kadmium (Cd), gas metan, dan nikel (Ni). </w:t>
      </w:r>
      <w:r w:rsidR="00303502">
        <w:rPr>
          <w:rFonts w:ascii="Times New Roman" w:hAnsi="Times New Roman" w:cs="Times New Roman"/>
          <w:color w:val="212529"/>
          <w:sz w:val="24"/>
          <w:szCs w:val="24"/>
          <w:shd w:val="clear" w:color="auto" w:fill="FFFFFF"/>
          <w:lang w:val="id-ID"/>
        </w:rPr>
        <w:t>A</w:t>
      </w:r>
      <w:r w:rsidR="00303502">
        <w:rPr>
          <w:rFonts w:ascii="Times New Roman" w:hAnsi="Times New Roman" w:cs="Times New Roman"/>
          <w:color w:val="212529"/>
          <w:sz w:val="24"/>
          <w:szCs w:val="24"/>
          <w:shd w:val="clear" w:color="auto" w:fill="FFFFFF"/>
        </w:rPr>
        <w:t xml:space="preserve">mbang batas maksimal </w:t>
      </w:r>
      <w:r w:rsidR="00303502" w:rsidRPr="00303502">
        <w:rPr>
          <w:rFonts w:ascii="Times New Roman" w:hAnsi="Times New Roman" w:cs="Times New Roman"/>
          <w:color w:val="212529"/>
          <w:sz w:val="24"/>
          <w:szCs w:val="24"/>
          <w:shd w:val="clear" w:color="auto" w:fill="FFFFFF"/>
        </w:rPr>
        <w:t xml:space="preserve"> jumlah partikel loga</w:t>
      </w:r>
      <w:r w:rsidR="00303502">
        <w:rPr>
          <w:rFonts w:ascii="Times New Roman" w:hAnsi="Times New Roman" w:cs="Times New Roman"/>
          <w:color w:val="212529"/>
          <w:sz w:val="24"/>
          <w:szCs w:val="24"/>
          <w:shd w:val="clear" w:color="auto" w:fill="FFFFFF"/>
        </w:rPr>
        <w:t xml:space="preserve">m karsinogenik yang bisa </w:t>
      </w:r>
      <w:r w:rsidR="004427EE">
        <w:rPr>
          <w:rFonts w:ascii="Times New Roman" w:hAnsi="Times New Roman" w:cs="Times New Roman"/>
          <w:color w:val="212529"/>
          <w:sz w:val="24"/>
          <w:szCs w:val="24"/>
          <w:shd w:val="clear" w:color="auto" w:fill="FFFFFF"/>
          <w:lang w:val="id-ID"/>
        </w:rPr>
        <w:t>manusia sebesar 65 mcgr/m</w:t>
      </w:r>
      <w:r w:rsidR="004427EE" w:rsidRPr="004427EE">
        <w:rPr>
          <w:rFonts w:ascii="Times New Roman" w:hAnsi="Times New Roman" w:cs="Times New Roman"/>
          <w:color w:val="212529"/>
          <w:sz w:val="24"/>
          <w:szCs w:val="24"/>
          <w:shd w:val="clear" w:color="auto" w:fill="FFFFFF"/>
          <w:vertAlign w:val="superscript"/>
          <w:lang w:val="id-ID"/>
        </w:rPr>
        <w:t>3</w:t>
      </w:r>
      <w:r w:rsidR="004427EE">
        <w:rPr>
          <w:rFonts w:ascii="Times New Roman" w:hAnsi="Times New Roman" w:cs="Times New Roman"/>
          <w:color w:val="212529"/>
          <w:sz w:val="24"/>
          <w:szCs w:val="24"/>
          <w:shd w:val="clear" w:color="auto" w:fill="FFFFFF"/>
          <w:vertAlign w:val="superscript"/>
          <w:lang w:val="id-ID"/>
        </w:rPr>
        <w:t xml:space="preserve"> </w:t>
      </w:r>
      <w:r w:rsidR="004427EE">
        <w:rPr>
          <w:rFonts w:ascii="Times New Roman" w:hAnsi="Times New Roman" w:cs="Times New Roman"/>
          <w:color w:val="212529"/>
          <w:sz w:val="24"/>
          <w:szCs w:val="24"/>
          <w:shd w:val="clear" w:color="auto" w:fill="FFFFFF"/>
          <w:lang w:val="id-ID"/>
        </w:rPr>
        <w:t>(WHO). Pada kenyataannya pada wilayah yang mengalami kebakaran hutan tingkat polusinya mencapai 7000-12.000 mcgr/m</w:t>
      </w:r>
      <w:r w:rsidR="004427EE" w:rsidRPr="004427EE">
        <w:rPr>
          <w:rFonts w:ascii="Times New Roman" w:hAnsi="Times New Roman" w:cs="Times New Roman"/>
          <w:color w:val="212529"/>
          <w:sz w:val="24"/>
          <w:szCs w:val="24"/>
          <w:shd w:val="clear" w:color="auto" w:fill="FFFFFF"/>
          <w:vertAlign w:val="superscript"/>
          <w:lang w:val="id-ID"/>
        </w:rPr>
        <w:t>3</w:t>
      </w:r>
      <w:r w:rsidR="00C1211B">
        <w:rPr>
          <w:rFonts w:ascii="Times New Roman" w:hAnsi="Times New Roman" w:cs="Times New Roman"/>
          <w:color w:val="212529"/>
          <w:sz w:val="24"/>
          <w:szCs w:val="24"/>
          <w:shd w:val="clear" w:color="auto" w:fill="FFFFFF"/>
          <w:vertAlign w:val="superscript"/>
          <w:lang w:val="id-ID"/>
        </w:rPr>
        <w:t>.</w:t>
      </w:r>
    </w:p>
    <w:p w:rsidR="00A06920" w:rsidRDefault="00374726" w:rsidP="00464F6F">
      <w:pPr>
        <w:jc w:val="center"/>
      </w:pPr>
      <w:r w:rsidRPr="00374726">
        <w:rPr>
          <w:noProof/>
          <w:lang w:eastAsia="en-ID"/>
        </w:rPr>
        <w:lastRenderedPageBreak/>
        <w:drawing>
          <wp:inline distT="0" distB="0" distL="0" distR="0">
            <wp:extent cx="5506720" cy="2984500"/>
            <wp:effectExtent l="0" t="0" r="0" b="6350"/>
            <wp:docPr id="17" name="Picture 17" descr="C:\Users\HP\Downloads\WhatsApp Image 2019-08-20 at 10.01.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Downloads\WhatsApp Image 2019-08-20 at 10.01.48.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06720" cy="2984500"/>
                    </a:xfrm>
                    <a:prstGeom prst="rect">
                      <a:avLst/>
                    </a:prstGeom>
                    <a:noFill/>
                    <a:ln>
                      <a:noFill/>
                    </a:ln>
                  </pic:spPr>
                </pic:pic>
              </a:graphicData>
            </a:graphic>
          </wp:inline>
        </w:drawing>
      </w:r>
    </w:p>
    <w:p w:rsidR="002124FE" w:rsidRPr="009B29D5" w:rsidRDefault="006B6F28" w:rsidP="009B29D5">
      <w:pPr>
        <w:ind w:left="993" w:hanging="993"/>
        <w:jc w:val="both"/>
        <w:rPr>
          <w:lang w:val="id-ID"/>
        </w:rPr>
      </w:pPr>
      <w:r>
        <w:rPr>
          <w:lang w:val="id-ID"/>
        </w:rPr>
        <w:t>Gambar 3</w:t>
      </w:r>
      <w:r w:rsidR="004767C0">
        <w:rPr>
          <w:lang w:val="id-ID"/>
        </w:rPr>
        <w:t xml:space="preserve">. </w:t>
      </w:r>
      <w:r w:rsidR="00990239">
        <w:rPr>
          <w:lang w:val="id-ID"/>
        </w:rPr>
        <w:t xml:space="preserve">Proses Pengeringan dan </w:t>
      </w:r>
      <w:r w:rsidR="004767C0">
        <w:rPr>
          <w:lang w:val="id-ID"/>
        </w:rPr>
        <w:t>Kebakaran gambut.</w:t>
      </w:r>
      <w:r w:rsidR="00165610">
        <w:rPr>
          <w:lang w:val="id-ID"/>
        </w:rPr>
        <w:t xml:space="preserve"> Gambar dapat dilihat di  </w:t>
      </w:r>
      <w:hyperlink r:id="rId10" w:history="1">
        <w:r w:rsidR="00CE13AF">
          <w:rPr>
            <w:rStyle w:val="Hyperlink"/>
          </w:rPr>
          <w:t>https://pantaugambut.id/pelajari/dampak-kerusakan-lahan-gambut/kebakaran-hutan</w:t>
        </w:r>
      </w:hyperlink>
      <w:r w:rsidR="00165610">
        <w:rPr>
          <w:lang w:val="id-ID"/>
        </w:rPr>
        <w:t xml:space="preserve">. </w:t>
      </w:r>
    </w:p>
    <w:p w:rsidR="004F5879" w:rsidRDefault="004F5879" w:rsidP="00002019">
      <w:pPr>
        <w:pStyle w:val="NormalWeb"/>
        <w:shd w:val="clear" w:color="auto" w:fill="FFFFFF"/>
        <w:spacing w:before="120" w:beforeAutospacing="0" w:after="120" w:afterAutospacing="0"/>
        <w:jc w:val="both"/>
        <w:rPr>
          <w:lang w:val="id-ID"/>
        </w:rPr>
      </w:pPr>
      <w:r w:rsidRPr="004F5879">
        <w:rPr>
          <w:lang w:val="id-ID"/>
        </w:rPr>
        <w:t>Ku</w:t>
      </w:r>
      <w:r w:rsidR="00B5397F" w:rsidRPr="004F5879">
        <w:rPr>
          <w:lang w:val="id-ID"/>
        </w:rPr>
        <w:t xml:space="preserve">alitas udara </w:t>
      </w:r>
      <w:r w:rsidRPr="004F5879">
        <w:rPr>
          <w:lang w:val="id-ID"/>
        </w:rPr>
        <w:t xml:space="preserve">yang sehat diukur dari Indeks Standar Pencemar Udara (ISPU) atau dalam bahasa inggris disebut </w:t>
      </w:r>
      <w:r w:rsidRPr="004F5879">
        <w:rPr>
          <w:i/>
          <w:iCs/>
          <w:lang w:val="en"/>
        </w:rPr>
        <w:t>Air Pollution Index</w:t>
      </w:r>
      <w:r w:rsidRPr="004F5879">
        <w:t xml:space="preserve"> (API</w:t>
      </w:r>
      <w:r w:rsidRPr="004F5879">
        <w:rPr>
          <w:lang w:val="id-ID"/>
        </w:rPr>
        <w:t xml:space="preserve">). </w:t>
      </w:r>
      <w:r w:rsidR="00F2481C">
        <w:rPr>
          <w:lang w:val="id-ID"/>
        </w:rPr>
        <w:t>Di Indonesia ISPU diatur berdasarkan Keputusan Badan Pengendalian Dampak Lingkung</w:t>
      </w:r>
      <w:r w:rsidR="00002019">
        <w:rPr>
          <w:lang w:val="id-ID"/>
        </w:rPr>
        <w:t>an (Bapedal) Nomor KEP-107/Kabap</w:t>
      </w:r>
      <w:r w:rsidR="00F2481C">
        <w:rPr>
          <w:lang w:val="id-ID"/>
        </w:rPr>
        <w:t>edal/11/1997.</w:t>
      </w:r>
      <w:r w:rsidR="00002019">
        <w:rPr>
          <w:lang w:val="id-ID"/>
        </w:rPr>
        <w:t xml:space="preserve"> </w:t>
      </w:r>
      <w:r w:rsidRPr="004F5879">
        <w:rPr>
          <w:lang w:val="id-ID"/>
        </w:rPr>
        <w:t xml:space="preserve">Parameter ISPU diukur dari 5 bahan pencemar utama yaitu </w:t>
      </w:r>
      <w:r w:rsidRPr="004F5879">
        <w:t>yaitu: </w:t>
      </w:r>
      <w:hyperlink r:id="rId11" w:tooltip="Karbon monoksida" w:history="1">
        <w:r w:rsidRPr="004F5879">
          <w:rPr>
            <w:rStyle w:val="Hyperlink"/>
            <w:color w:val="auto"/>
            <w:u w:val="none"/>
          </w:rPr>
          <w:t>karbon monoksida</w:t>
        </w:r>
      </w:hyperlink>
      <w:r w:rsidRPr="004F5879">
        <w:t> (CO), </w:t>
      </w:r>
      <w:hyperlink r:id="rId12" w:tooltip="Sulfur dioksida" w:history="1">
        <w:r w:rsidRPr="004F5879">
          <w:rPr>
            <w:rStyle w:val="Hyperlink"/>
            <w:color w:val="auto"/>
            <w:u w:val="none"/>
          </w:rPr>
          <w:t>sulfur dioksida</w:t>
        </w:r>
      </w:hyperlink>
      <w:r w:rsidRPr="004F5879">
        <w:t> (SO</w:t>
      </w:r>
      <w:r w:rsidRPr="004F5879">
        <w:rPr>
          <w:vertAlign w:val="subscript"/>
        </w:rPr>
        <w:t>2</w:t>
      </w:r>
      <w:r w:rsidRPr="004F5879">
        <w:t>), </w:t>
      </w:r>
      <w:hyperlink r:id="rId13" w:tooltip="Nitrogen dioksida" w:history="1">
        <w:r w:rsidRPr="004F5879">
          <w:rPr>
            <w:rStyle w:val="Hyperlink"/>
            <w:color w:val="auto"/>
            <w:u w:val="none"/>
          </w:rPr>
          <w:t>nitrogen dioksida</w:t>
        </w:r>
      </w:hyperlink>
      <w:r w:rsidRPr="004F5879">
        <w:t> (NO</w:t>
      </w:r>
      <w:r w:rsidRPr="004F5879">
        <w:rPr>
          <w:vertAlign w:val="subscript"/>
        </w:rPr>
        <w:t>2</w:t>
      </w:r>
      <w:r w:rsidRPr="004F5879">
        <w:t>), </w:t>
      </w:r>
      <w:hyperlink r:id="rId14" w:tooltip="Ozon" w:history="1">
        <w:r w:rsidRPr="004F5879">
          <w:rPr>
            <w:rStyle w:val="Hyperlink"/>
            <w:color w:val="auto"/>
            <w:u w:val="none"/>
          </w:rPr>
          <w:t>Ozon</w:t>
        </w:r>
      </w:hyperlink>
      <w:r w:rsidRPr="004F5879">
        <w:t> permukaan (O</w:t>
      </w:r>
      <w:r w:rsidRPr="004F5879">
        <w:rPr>
          <w:vertAlign w:val="subscript"/>
        </w:rPr>
        <w:t>3</w:t>
      </w:r>
      <w:r w:rsidRPr="004F5879">
        <w:t>), dan </w:t>
      </w:r>
      <w:hyperlink r:id="rId15" w:tooltip="Partikulat" w:history="1">
        <w:r w:rsidRPr="004F5879">
          <w:rPr>
            <w:rStyle w:val="Hyperlink"/>
            <w:color w:val="auto"/>
            <w:u w:val="none"/>
          </w:rPr>
          <w:t>partikel debu</w:t>
        </w:r>
      </w:hyperlink>
      <w:r w:rsidRPr="004F5879">
        <w:t> (PM</w:t>
      </w:r>
      <w:r w:rsidRPr="004F5879">
        <w:rPr>
          <w:vertAlign w:val="subscript"/>
        </w:rPr>
        <w:t>10</w:t>
      </w:r>
      <w:r w:rsidRPr="004F5879">
        <w:t>)</w:t>
      </w:r>
      <w:r>
        <w:rPr>
          <w:lang w:val="id-ID"/>
        </w:rPr>
        <w:t xml:space="preserve">.  </w:t>
      </w:r>
    </w:p>
    <w:p w:rsidR="009F09F9" w:rsidRDefault="009F09F9" w:rsidP="00002019">
      <w:pPr>
        <w:pStyle w:val="NormalWeb"/>
        <w:shd w:val="clear" w:color="auto" w:fill="FFFFFF"/>
        <w:spacing w:before="120" w:beforeAutospacing="0" w:after="120" w:afterAutospacing="0"/>
        <w:jc w:val="both"/>
        <w:rPr>
          <w:lang w:val="id-ID"/>
        </w:rPr>
      </w:pPr>
    </w:p>
    <w:p w:rsidR="002043A1" w:rsidRPr="006F02EB" w:rsidRDefault="008E0955" w:rsidP="00002019">
      <w:pPr>
        <w:pStyle w:val="NormalWeb"/>
        <w:shd w:val="clear" w:color="auto" w:fill="FFFFFF"/>
        <w:spacing w:before="120" w:beforeAutospacing="0" w:after="120" w:afterAutospacing="0"/>
        <w:jc w:val="both"/>
        <w:rPr>
          <w:lang w:val="id-ID"/>
        </w:rPr>
      </w:pPr>
      <w:r>
        <w:rPr>
          <w:lang w:val="id-ID"/>
        </w:rPr>
        <w:t>Tabel 3. Indeks standar pencemaran u</w:t>
      </w:r>
      <w:r w:rsidR="002043A1" w:rsidRPr="006F02EB">
        <w:rPr>
          <w:lang w:val="id-ID"/>
        </w:rPr>
        <w:t>dara.</w:t>
      </w:r>
      <w:r>
        <w:rPr>
          <w:lang w:val="id-ID"/>
        </w:rPr>
        <w:t xml:space="preserve"> Sumber</w:t>
      </w:r>
      <w:r w:rsidR="001B0DD2">
        <w:rPr>
          <w:lang w:val="id-ID"/>
        </w:rPr>
        <w:t xml:space="preserve"> Kementrian LHK</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410"/>
        <w:gridCol w:w="4507"/>
      </w:tblGrid>
      <w:tr w:rsidR="00127617" w:rsidRPr="006F02EB" w:rsidTr="00127617">
        <w:tc>
          <w:tcPr>
            <w:tcW w:w="1843" w:type="dxa"/>
          </w:tcPr>
          <w:p w:rsidR="00127617" w:rsidRPr="006F02EB" w:rsidRDefault="00127617" w:rsidP="00127617">
            <w:pPr>
              <w:pStyle w:val="ListParagraph"/>
              <w:ind w:left="0"/>
              <w:jc w:val="center"/>
              <w:rPr>
                <w:rFonts w:ascii="Times New Roman" w:hAnsi="Times New Roman" w:cs="Times New Roman"/>
                <w:sz w:val="24"/>
                <w:szCs w:val="24"/>
                <w:lang w:val="id-ID"/>
              </w:rPr>
            </w:pPr>
            <w:r w:rsidRPr="006F02EB">
              <w:rPr>
                <w:rFonts w:ascii="Times New Roman" w:hAnsi="Times New Roman" w:cs="Times New Roman"/>
                <w:sz w:val="24"/>
                <w:szCs w:val="24"/>
                <w:lang w:val="id-ID"/>
              </w:rPr>
              <w:t>ISPU</w:t>
            </w:r>
          </w:p>
        </w:tc>
        <w:tc>
          <w:tcPr>
            <w:tcW w:w="2410" w:type="dxa"/>
          </w:tcPr>
          <w:p w:rsidR="00127617" w:rsidRPr="006F02EB" w:rsidRDefault="00127617" w:rsidP="00127617">
            <w:pPr>
              <w:pStyle w:val="ListParagraph"/>
              <w:ind w:left="0"/>
              <w:jc w:val="center"/>
              <w:rPr>
                <w:rFonts w:ascii="Times New Roman" w:hAnsi="Times New Roman" w:cs="Times New Roman"/>
                <w:sz w:val="24"/>
                <w:szCs w:val="24"/>
                <w:lang w:val="id-ID"/>
              </w:rPr>
            </w:pPr>
            <w:r w:rsidRPr="006F02EB">
              <w:rPr>
                <w:rFonts w:ascii="Times New Roman" w:hAnsi="Times New Roman" w:cs="Times New Roman"/>
                <w:sz w:val="24"/>
                <w:szCs w:val="24"/>
                <w:lang w:val="id-ID"/>
              </w:rPr>
              <w:t>Level Pencemaran udara</w:t>
            </w:r>
          </w:p>
        </w:tc>
        <w:tc>
          <w:tcPr>
            <w:tcW w:w="4507" w:type="dxa"/>
          </w:tcPr>
          <w:p w:rsidR="00127617" w:rsidRPr="006F02EB" w:rsidRDefault="00127617" w:rsidP="00127617">
            <w:pPr>
              <w:pStyle w:val="ListParagraph"/>
              <w:ind w:left="0"/>
              <w:jc w:val="center"/>
              <w:rPr>
                <w:rFonts w:ascii="Times New Roman" w:hAnsi="Times New Roman" w:cs="Times New Roman"/>
                <w:sz w:val="24"/>
                <w:szCs w:val="24"/>
                <w:lang w:val="id-ID"/>
              </w:rPr>
            </w:pPr>
            <w:r w:rsidRPr="006F02EB">
              <w:rPr>
                <w:rFonts w:ascii="Times New Roman" w:hAnsi="Times New Roman" w:cs="Times New Roman"/>
                <w:sz w:val="24"/>
                <w:szCs w:val="24"/>
                <w:lang w:val="id-ID"/>
              </w:rPr>
              <w:t>Dampak Kesehatan</w:t>
            </w:r>
          </w:p>
        </w:tc>
      </w:tr>
      <w:tr w:rsidR="00127617" w:rsidRPr="006F02EB" w:rsidTr="00127617">
        <w:tc>
          <w:tcPr>
            <w:tcW w:w="1843" w:type="dxa"/>
          </w:tcPr>
          <w:p w:rsidR="00127617" w:rsidRPr="006F02EB" w:rsidRDefault="00127617" w:rsidP="00127617">
            <w:pPr>
              <w:pStyle w:val="ListParagraph"/>
              <w:ind w:left="0"/>
              <w:jc w:val="both"/>
              <w:rPr>
                <w:rFonts w:ascii="Times New Roman" w:hAnsi="Times New Roman" w:cs="Times New Roman"/>
                <w:sz w:val="24"/>
                <w:szCs w:val="24"/>
                <w:lang w:val="id-ID"/>
              </w:rPr>
            </w:pPr>
            <w:r w:rsidRPr="006F02EB">
              <w:rPr>
                <w:rFonts w:ascii="Times New Roman" w:eastAsia="Times New Roman" w:hAnsi="Times New Roman" w:cs="Times New Roman"/>
                <w:sz w:val="24"/>
                <w:szCs w:val="24"/>
                <w:lang w:eastAsia="en-ID"/>
              </w:rPr>
              <w:t>1 - 50</w:t>
            </w:r>
          </w:p>
        </w:tc>
        <w:tc>
          <w:tcPr>
            <w:tcW w:w="2410" w:type="dxa"/>
          </w:tcPr>
          <w:p w:rsidR="00127617" w:rsidRPr="006F02EB" w:rsidRDefault="00127617" w:rsidP="00127617">
            <w:pPr>
              <w:pStyle w:val="ListParagraph"/>
              <w:ind w:left="0"/>
              <w:jc w:val="both"/>
              <w:rPr>
                <w:rFonts w:ascii="Times New Roman" w:hAnsi="Times New Roman" w:cs="Times New Roman"/>
                <w:sz w:val="24"/>
                <w:szCs w:val="24"/>
                <w:lang w:val="id-ID"/>
              </w:rPr>
            </w:pPr>
            <w:r w:rsidRPr="006F02EB">
              <w:rPr>
                <w:rFonts w:ascii="Times New Roman" w:hAnsi="Times New Roman" w:cs="Times New Roman"/>
                <w:sz w:val="24"/>
                <w:szCs w:val="24"/>
                <w:lang w:val="id-ID"/>
              </w:rPr>
              <w:t>Baik</w:t>
            </w:r>
          </w:p>
        </w:tc>
        <w:tc>
          <w:tcPr>
            <w:tcW w:w="4507" w:type="dxa"/>
          </w:tcPr>
          <w:p w:rsidR="00127617" w:rsidRPr="006F02EB" w:rsidRDefault="00127617" w:rsidP="00127617">
            <w:pPr>
              <w:pStyle w:val="ListParagraph"/>
              <w:ind w:left="0"/>
              <w:jc w:val="both"/>
              <w:rPr>
                <w:rFonts w:ascii="Times New Roman" w:hAnsi="Times New Roman" w:cs="Times New Roman"/>
                <w:sz w:val="24"/>
                <w:szCs w:val="24"/>
                <w:lang w:val="id-ID"/>
              </w:rPr>
            </w:pPr>
            <w:r w:rsidRPr="006F02EB">
              <w:rPr>
                <w:rFonts w:ascii="Times New Roman" w:eastAsia="Times New Roman" w:hAnsi="Times New Roman" w:cs="Times New Roman"/>
                <w:color w:val="222222"/>
                <w:sz w:val="24"/>
                <w:szCs w:val="24"/>
                <w:lang w:eastAsia="en-ID"/>
              </w:rPr>
              <w:t>Tidak memberikan dampak bagi kesehatan manusia atau hewan</w:t>
            </w:r>
          </w:p>
        </w:tc>
      </w:tr>
      <w:tr w:rsidR="00127617" w:rsidRPr="006F02EB" w:rsidTr="00127617">
        <w:tc>
          <w:tcPr>
            <w:tcW w:w="1843" w:type="dxa"/>
          </w:tcPr>
          <w:p w:rsidR="00127617" w:rsidRPr="006F02EB" w:rsidRDefault="00127617" w:rsidP="00127617">
            <w:pPr>
              <w:pStyle w:val="ListParagraph"/>
              <w:ind w:left="0"/>
              <w:jc w:val="both"/>
              <w:rPr>
                <w:rFonts w:ascii="Times New Roman" w:hAnsi="Times New Roman" w:cs="Times New Roman"/>
                <w:sz w:val="24"/>
                <w:szCs w:val="24"/>
                <w:lang w:val="id-ID"/>
              </w:rPr>
            </w:pPr>
            <w:r w:rsidRPr="006F02EB">
              <w:rPr>
                <w:rFonts w:ascii="Times New Roman" w:eastAsia="Times New Roman" w:hAnsi="Times New Roman" w:cs="Times New Roman"/>
                <w:sz w:val="24"/>
                <w:szCs w:val="24"/>
                <w:lang w:eastAsia="en-ID"/>
              </w:rPr>
              <w:t>51 - 100</w:t>
            </w:r>
          </w:p>
        </w:tc>
        <w:tc>
          <w:tcPr>
            <w:tcW w:w="2410" w:type="dxa"/>
          </w:tcPr>
          <w:p w:rsidR="00127617" w:rsidRPr="006F02EB" w:rsidRDefault="00127617" w:rsidP="00127617">
            <w:pPr>
              <w:pStyle w:val="ListParagraph"/>
              <w:ind w:left="0"/>
              <w:jc w:val="both"/>
              <w:rPr>
                <w:rFonts w:ascii="Times New Roman" w:hAnsi="Times New Roman" w:cs="Times New Roman"/>
                <w:sz w:val="24"/>
                <w:szCs w:val="24"/>
                <w:lang w:val="id-ID"/>
              </w:rPr>
            </w:pPr>
            <w:r w:rsidRPr="006F02EB">
              <w:rPr>
                <w:rFonts w:ascii="Times New Roman" w:eastAsia="Times New Roman" w:hAnsi="Times New Roman" w:cs="Times New Roman"/>
                <w:sz w:val="24"/>
                <w:szCs w:val="24"/>
                <w:lang w:eastAsia="en-ID"/>
              </w:rPr>
              <w:t>Sedang</w:t>
            </w:r>
          </w:p>
        </w:tc>
        <w:tc>
          <w:tcPr>
            <w:tcW w:w="4507" w:type="dxa"/>
          </w:tcPr>
          <w:p w:rsidR="00127617" w:rsidRPr="006F02EB" w:rsidRDefault="00127617" w:rsidP="00127617">
            <w:pPr>
              <w:pStyle w:val="ListParagraph"/>
              <w:ind w:left="0"/>
              <w:jc w:val="both"/>
              <w:rPr>
                <w:rFonts w:ascii="Times New Roman" w:hAnsi="Times New Roman" w:cs="Times New Roman"/>
                <w:sz w:val="24"/>
                <w:szCs w:val="24"/>
                <w:lang w:val="id-ID"/>
              </w:rPr>
            </w:pPr>
            <w:r w:rsidRPr="006F02EB">
              <w:rPr>
                <w:rFonts w:ascii="Times New Roman" w:eastAsia="Times New Roman" w:hAnsi="Times New Roman" w:cs="Times New Roman"/>
                <w:color w:val="222222"/>
                <w:sz w:val="24"/>
                <w:szCs w:val="24"/>
                <w:lang w:eastAsia="en-ID"/>
              </w:rPr>
              <w:t>Tidak berpengaruh pada kesehatan manusia ataupun hewan tetapi berpengaruh pada tumbuhan yang peka.</w:t>
            </w:r>
          </w:p>
        </w:tc>
      </w:tr>
      <w:tr w:rsidR="00127617" w:rsidRPr="006F02EB" w:rsidTr="00127617">
        <w:tc>
          <w:tcPr>
            <w:tcW w:w="1843" w:type="dxa"/>
          </w:tcPr>
          <w:p w:rsidR="00127617" w:rsidRPr="006F02EB" w:rsidRDefault="00127617" w:rsidP="00127617">
            <w:pPr>
              <w:pStyle w:val="ListParagraph"/>
              <w:ind w:left="0"/>
              <w:jc w:val="both"/>
              <w:rPr>
                <w:rFonts w:ascii="Times New Roman" w:hAnsi="Times New Roman" w:cs="Times New Roman"/>
                <w:sz w:val="24"/>
                <w:szCs w:val="24"/>
                <w:lang w:val="id-ID"/>
              </w:rPr>
            </w:pPr>
            <w:r w:rsidRPr="006F02EB">
              <w:rPr>
                <w:rFonts w:ascii="Times New Roman" w:eastAsia="Times New Roman" w:hAnsi="Times New Roman" w:cs="Times New Roman"/>
                <w:sz w:val="24"/>
                <w:szCs w:val="24"/>
                <w:lang w:eastAsia="en-ID"/>
              </w:rPr>
              <w:t>101 - 199</w:t>
            </w:r>
          </w:p>
        </w:tc>
        <w:tc>
          <w:tcPr>
            <w:tcW w:w="2410" w:type="dxa"/>
          </w:tcPr>
          <w:p w:rsidR="00127617" w:rsidRPr="006F02EB" w:rsidRDefault="00127617" w:rsidP="00127617">
            <w:pPr>
              <w:pStyle w:val="ListParagraph"/>
              <w:ind w:left="0"/>
              <w:jc w:val="both"/>
              <w:rPr>
                <w:rFonts w:ascii="Times New Roman" w:hAnsi="Times New Roman" w:cs="Times New Roman"/>
                <w:sz w:val="24"/>
                <w:szCs w:val="24"/>
                <w:lang w:val="id-ID"/>
              </w:rPr>
            </w:pPr>
            <w:r w:rsidRPr="006F02EB">
              <w:rPr>
                <w:rFonts w:ascii="Times New Roman" w:eastAsia="Times New Roman" w:hAnsi="Times New Roman" w:cs="Times New Roman"/>
                <w:sz w:val="24"/>
                <w:szCs w:val="24"/>
                <w:lang w:eastAsia="en-ID"/>
              </w:rPr>
              <w:t>Tidak Sehat</w:t>
            </w:r>
          </w:p>
        </w:tc>
        <w:tc>
          <w:tcPr>
            <w:tcW w:w="4507" w:type="dxa"/>
          </w:tcPr>
          <w:p w:rsidR="00127617" w:rsidRPr="006F02EB" w:rsidRDefault="00127617" w:rsidP="00127617">
            <w:pPr>
              <w:pStyle w:val="ListParagraph"/>
              <w:ind w:left="0"/>
              <w:jc w:val="both"/>
              <w:rPr>
                <w:rFonts w:ascii="Times New Roman" w:hAnsi="Times New Roman" w:cs="Times New Roman"/>
                <w:sz w:val="24"/>
                <w:szCs w:val="24"/>
                <w:lang w:val="id-ID"/>
              </w:rPr>
            </w:pPr>
            <w:r w:rsidRPr="006F02EB">
              <w:rPr>
                <w:rFonts w:ascii="Times New Roman" w:eastAsia="Times New Roman" w:hAnsi="Times New Roman" w:cs="Times New Roman"/>
                <w:color w:val="222222"/>
                <w:sz w:val="24"/>
                <w:szCs w:val="24"/>
                <w:lang w:eastAsia="en-ID"/>
              </w:rPr>
              <w:t>Bersifat merugikan pada manusia ataupun kelompok hewan yang peka atau dapat menimbulkan kerusakan pada tumbuhan ataupun nilai estetika.</w:t>
            </w:r>
          </w:p>
        </w:tc>
      </w:tr>
      <w:tr w:rsidR="00127617" w:rsidRPr="006F02EB" w:rsidTr="00127617">
        <w:tc>
          <w:tcPr>
            <w:tcW w:w="1843" w:type="dxa"/>
          </w:tcPr>
          <w:p w:rsidR="00127617" w:rsidRPr="006F02EB" w:rsidRDefault="00127617" w:rsidP="00127617">
            <w:pPr>
              <w:pStyle w:val="ListParagraph"/>
              <w:ind w:left="0"/>
              <w:jc w:val="both"/>
              <w:rPr>
                <w:rFonts w:ascii="Times New Roman" w:hAnsi="Times New Roman" w:cs="Times New Roman"/>
                <w:sz w:val="24"/>
                <w:szCs w:val="24"/>
                <w:lang w:val="id-ID"/>
              </w:rPr>
            </w:pPr>
            <w:r w:rsidRPr="006F02EB">
              <w:rPr>
                <w:rFonts w:ascii="Times New Roman" w:eastAsia="Times New Roman" w:hAnsi="Times New Roman" w:cs="Times New Roman"/>
                <w:sz w:val="24"/>
                <w:szCs w:val="24"/>
                <w:lang w:eastAsia="en-ID"/>
              </w:rPr>
              <w:t>200 - 299</w:t>
            </w:r>
          </w:p>
        </w:tc>
        <w:tc>
          <w:tcPr>
            <w:tcW w:w="2410" w:type="dxa"/>
            <w:vAlign w:val="center"/>
          </w:tcPr>
          <w:p w:rsidR="00127617" w:rsidRPr="006F02EB" w:rsidRDefault="00127617" w:rsidP="00127617">
            <w:pPr>
              <w:rPr>
                <w:rFonts w:ascii="Times New Roman" w:eastAsia="Times New Roman" w:hAnsi="Times New Roman" w:cs="Times New Roman"/>
                <w:sz w:val="24"/>
                <w:szCs w:val="24"/>
                <w:lang w:eastAsia="en-ID"/>
              </w:rPr>
            </w:pPr>
            <w:r w:rsidRPr="006F02EB">
              <w:rPr>
                <w:rFonts w:ascii="Times New Roman" w:eastAsia="Times New Roman" w:hAnsi="Times New Roman" w:cs="Times New Roman"/>
                <w:sz w:val="24"/>
                <w:szCs w:val="24"/>
                <w:lang w:eastAsia="en-ID"/>
              </w:rPr>
              <w:t>Sangat Tidak Sehat</w:t>
            </w:r>
          </w:p>
        </w:tc>
        <w:tc>
          <w:tcPr>
            <w:tcW w:w="4507" w:type="dxa"/>
          </w:tcPr>
          <w:p w:rsidR="00127617" w:rsidRPr="006F02EB" w:rsidRDefault="00127617" w:rsidP="00127617">
            <w:pPr>
              <w:pStyle w:val="ListParagraph"/>
              <w:ind w:left="0"/>
              <w:jc w:val="both"/>
              <w:rPr>
                <w:rFonts w:ascii="Times New Roman" w:hAnsi="Times New Roman" w:cs="Times New Roman"/>
                <w:sz w:val="24"/>
                <w:szCs w:val="24"/>
                <w:lang w:val="id-ID"/>
              </w:rPr>
            </w:pPr>
            <w:r w:rsidRPr="006F02EB">
              <w:rPr>
                <w:rFonts w:ascii="Times New Roman" w:eastAsia="Times New Roman" w:hAnsi="Times New Roman" w:cs="Times New Roman"/>
                <w:color w:val="222222"/>
                <w:sz w:val="24"/>
                <w:szCs w:val="24"/>
                <w:lang w:eastAsia="en-ID"/>
              </w:rPr>
              <w:t>Kualitas udara yang dapat merugikan kesehatan pada sejumlah segmen populasi yang terpapar.</w:t>
            </w:r>
          </w:p>
        </w:tc>
      </w:tr>
      <w:tr w:rsidR="00127617" w:rsidRPr="006F02EB" w:rsidTr="00127617">
        <w:tc>
          <w:tcPr>
            <w:tcW w:w="1843" w:type="dxa"/>
          </w:tcPr>
          <w:p w:rsidR="00127617" w:rsidRPr="006F02EB" w:rsidRDefault="00127617" w:rsidP="00127617">
            <w:pPr>
              <w:pStyle w:val="ListParagraph"/>
              <w:ind w:left="0"/>
              <w:jc w:val="both"/>
              <w:rPr>
                <w:rFonts w:ascii="Times New Roman" w:hAnsi="Times New Roman" w:cs="Times New Roman"/>
                <w:sz w:val="24"/>
                <w:szCs w:val="24"/>
                <w:lang w:val="id-ID"/>
              </w:rPr>
            </w:pPr>
            <w:r w:rsidRPr="006F02EB">
              <w:rPr>
                <w:rFonts w:ascii="Times New Roman" w:eastAsia="Times New Roman" w:hAnsi="Times New Roman" w:cs="Times New Roman"/>
                <w:sz w:val="24"/>
                <w:szCs w:val="24"/>
                <w:lang w:eastAsia="en-ID"/>
              </w:rPr>
              <w:t>300 - lebih</w:t>
            </w:r>
          </w:p>
        </w:tc>
        <w:tc>
          <w:tcPr>
            <w:tcW w:w="2410" w:type="dxa"/>
          </w:tcPr>
          <w:p w:rsidR="00127617" w:rsidRPr="006F02EB" w:rsidRDefault="00127617" w:rsidP="00127617">
            <w:pPr>
              <w:pStyle w:val="ListParagraph"/>
              <w:ind w:left="0"/>
              <w:jc w:val="both"/>
              <w:rPr>
                <w:rFonts w:ascii="Times New Roman" w:hAnsi="Times New Roman" w:cs="Times New Roman"/>
                <w:sz w:val="24"/>
                <w:szCs w:val="24"/>
                <w:lang w:val="id-ID"/>
              </w:rPr>
            </w:pPr>
            <w:r w:rsidRPr="006F02EB">
              <w:rPr>
                <w:rFonts w:ascii="Times New Roman" w:eastAsia="Times New Roman" w:hAnsi="Times New Roman" w:cs="Times New Roman"/>
                <w:sz w:val="24"/>
                <w:szCs w:val="24"/>
                <w:lang w:eastAsia="en-ID"/>
              </w:rPr>
              <w:t>Berbahaya</w:t>
            </w:r>
          </w:p>
        </w:tc>
        <w:tc>
          <w:tcPr>
            <w:tcW w:w="4507" w:type="dxa"/>
          </w:tcPr>
          <w:p w:rsidR="00127617" w:rsidRPr="006F02EB" w:rsidRDefault="00127617" w:rsidP="00127617">
            <w:pPr>
              <w:pStyle w:val="ListParagraph"/>
              <w:ind w:left="0"/>
              <w:jc w:val="both"/>
              <w:rPr>
                <w:rFonts w:ascii="Times New Roman" w:hAnsi="Times New Roman" w:cs="Times New Roman"/>
                <w:sz w:val="24"/>
                <w:szCs w:val="24"/>
                <w:lang w:val="id-ID"/>
              </w:rPr>
            </w:pPr>
            <w:r w:rsidRPr="006F02EB">
              <w:rPr>
                <w:rFonts w:ascii="Times New Roman" w:eastAsia="Times New Roman" w:hAnsi="Times New Roman" w:cs="Times New Roman"/>
                <w:color w:val="222222"/>
                <w:sz w:val="24"/>
                <w:szCs w:val="24"/>
                <w:lang w:val="id-ID" w:eastAsia="en-ID"/>
              </w:rPr>
              <w:t xml:space="preserve">Sangat </w:t>
            </w:r>
            <w:r w:rsidRPr="006F02EB">
              <w:rPr>
                <w:rFonts w:ascii="Times New Roman" w:eastAsia="Times New Roman" w:hAnsi="Times New Roman" w:cs="Times New Roman"/>
                <w:color w:val="222222"/>
                <w:sz w:val="24"/>
                <w:szCs w:val="24"/>
                <w:lang w:eastAsia="en-ID"/>
              </w:rPr>
              <w:t>merugikan kesehatan pada sejumlah segmen populasi yang terpapar.</w:t>
            </w:r>
          </w:p>
        </w:tc>
      </w:tr>
    </w:tbl>
    <w:p w:rsidR="004F5879" w:rsidRPr="006F02EB" w:rsidRDefault="004F5879" w:rsidP="00820828">
      <w:pPr>
        <w:jc w:val="both"/>
        <w:rPr>
          <w:rFonts w:ascii="Times New Roman" w:hAnsi="Times New Roman" w:cs="Times New Roman"/>
          <w:sz w:val="24"/>
          <w:szCs w:val="24"/>
          <w:lang w:val="id-ID"/>
        </w:rPr>
      </w:pPr>
    </w:p>
    <w:p w:rsidR="00600870" w:rsidRPr="006F02EB" w:rsidRDefault="00374726" w:rsidP="00600870">
      <w:pPr>
        <w:jc w:val="center"/>
        <w:rPr>
          <w:rFonts w:ascii="Times New Roman" w:hAnsi="Times New Roman" w:cs="Times New Roman"/>
          <w:sz w:val="24"/>
          <w:szCs w:val="24"/>
          <w:lang w:val="id-ID"/>
        </w:rPr>
      </w:pPr>
      <w:r w:rsidRPr="00374726">
        <w:rPr>
          <w:rFonts w:ascii="Times New Roman" w:hAnsi="Times New Roman" w:cs="Times New Roman"/>
          <w:noProof/>
          <w:sz w:val="24"/>
          <w:szCs w:val="24"/>
          <w:lang w:eastAsia="en-ID"/>
        </w:rPr>
        <w:lastRenderedPageBreak/>
        <w:drawing>
          <wp:inline distT="0" distB="0" distL="0" distR="0">
            <wp:extent cx="3547110" cy="5174615"/>
            <wp:effectExtent l="0" t="0" r="0" b="6985"/>
            <wp:docPr id="18" name="Picture 18" descr="C:\Users\HP\Downloads\WhatsApp Image 2019-08-20 at 10.01.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P\Downloads\WhatsApp Image 2019-08-20 at 10.01.28.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47110" cy="5174615"/>
                    </a:xfrm>
                    <a:prstGeom prst="rect">
                      <a:avLst/>
                    </a:prstGeom>
                    <a:noFill/>
                    <a:ln>
                      <a:noFill/>
                    </a:ln>
                  </pic:spPr>
                </pic:pic>
              </a:graphicData>
            </a:graphic>
          </wp:inline>
        </w:drawing>
      </w:r>
    </w:p>
    <w:p w:rsidR="005F7812" w:rsidRPr="006F02EB" w:rsidRDefault="00217BC6" w:rsidP="00600870">
      <w:pPr>
        <w:jc w:val="center"/>
        <w:rPr>
          <w:rFonts w:ascii="Times New Roman" w:hAnsi="Times New Roman" w:cs="Times New Roman"/>
          <w:sz w:val="24"/>
          <w:szCs w:val="24"/>
          <w:lang w:val="id-ID"/>
        </w:rPr>
      </w:pPr>
      <w:r>
        <w:rPr>
          <w:rFonts w:ascii="Times New Roman" w:hAnsi="Times New Roman" w:cs="Times New Roman"/>
          <w:sz w:val="24"/>
          <w:szCs w:val="24"/>
          <w:lang w:val="id-ID"/>
        </w:rPr>
        <w:t>Gambar 4</w:t>
      </w:r>
      <w:r w:rsidR="005F7812" w:rsidRPr="006F02EB">
        <w:rPr>
          <w:rFonts w:ascii="Times New Roman" w:hAnsi="Times New Roman" w:cs="Times New Roman"/>
          <w:sz w:val="24"/>
          <w:szCs w:val="24"/>
          <w:lang w:val="id-ID"/>
        </w:rPr>
        <w:t xml:space="preserve">. Dampak polusi udara terhadap kesehatan. Gambar dapat dilihat di </w:t>
      </w:r>
      <w:hyperlink r:id="rId17" w:history="1">
        <w:r w:rsidR="005F7812" w:rsidRPr="006F02EB">
          <w:rPr>
            <w:rStyle w:val="Hyperlink"/>
            <w:rFonts w:ascii="Times New Roman" w:hAnsi="Times New Roman" w:cs="Times New Roman"/>
            <w:sz w:val="24"/>
            <w:szCs w:val="24"/>
          </w:rPr>
          <w:t>https://tirto.id/kematian-dini-mengintai-di-balik-asap-kebakaran-hutan-cito</w:t>
        </w:r>
      </w:hyperlink>
    </w:p>
    <w:p w:rsidR="00A13F9F" w:rsidRDefault="000544BD" w:rsidP="00820828">
      <w:pPr>
        <w:jc w:val="both"/>
        <w:rPr>
          <w:rFonts w:ascii="Times New Roman" w:hAnsi="Times New Roman" w:cs="Times New Roman"/>
          <w:sz w:val="24"/>
          <w:szCs w:val="24"/>
        </w:rPr>
      </w:pPr>
      <w:r w:rsidRPr="006F02EB">
        <w:rPr>
          <w:rFonts w:ascii="Times New Roman" w:hAnsi="Times New Roman" w:cs="Times New Roman"/>
          <w:color w:val="212529"/>
          <w:sz w:val="24"/>
          <w:szCs w:val="24"/>
          <w:shd w:val="clear" w:color="auto" w:fill="FFFFFF"/>
        </w:rPr>
        <w:t>Dalam laporan yang dirilis WHO pada 2012</w:t>
      </w:r>
      <w:r w:rsidRPr="006F02EB">
        <w:rPr>
          <w:rFonts w:ascii="Times New Roman" w:hAnsi="Times New Roman" w:cs="Times New Roman"/>
          <w:color w:val="212529"/>
          <w:sz w:val="24"/>
          <w:szCs w:val="24"/>
          <w:shd w:val="clear" w:color="auto" w:fill="FFFFFF"/>
          <w:lang w:val="id-ID"/>
        </w:rPr>
        <w:t xml:space="preserve"> </w:t>
      </w:r>
      <w:proofErr w:type="gramStart"/>
      <w:r w:rsidRPr="006F02EB">
        <w:rPr>
          <w:rFonts w:ascii="Times New Roman" w:hAnsi="Times New Roman" w:cs="Times New Roman"/>
          <w:color w:val="212529"/>
          <w:sz w:val="24"/>
          <w:szCs w:val="24"/>
          <w:shd w:val="clear" w:color="auto" w:fill="FFFFFF"/>
          <w:lang w:val="id-ID"/>
        </w:rPr>
        <w:t xml:space="preserve">Indonesia </w:t>
      </w:r>
      <w:r w:rsidRPr="006F02EB">
        <w:rPr>
          <w:rFonts w:ascii="Times New Roman" w:hAnsi="Times New Roman" w:cs="Times New Roman"/>
          <w:color w:val="212529"/>
          <w:sz w:val="24"/>
          <w:szCs w:val="24"/>
          <w:shd w:val="clear" w:color="auto" w:fill="FFFFFF"/>
        </w:rPr>
        <w:t xml:space="preserve"> </w:t>
      </w:r>
      <w:r w:rsidRPr="006F02EB">
        <w:rPr>
          <w:rFonts w:ascii="Times New Roman" w:hAnsi="Times New Roman" w:cs="Times New Roman"/>
          <w:color w:val="212529"/>
          <w:sz w:val="24"/>
          <w:szCs w:val="24"/>
          <w:shd w:val="clear" w:color="auto" w:fill="FFFFFF"/>
          <w:lang w:val="id-ID"/>
        </w:rPr>
        <w:t>menempati</w:t>
      </w:r>
      <w:proofErr w:type="gramEnd"/>
      <w:r w:rsidRPr="006F02EB">
        <w:rPr>
          <w:rFonts w:ascii="Times New Roman" w:hAnsi="Times New Roman" w:cs="Times New Roman"/>
          <w:color w:val="212529"/>
          <w:sz w:val="24"/>
          <w:szCs w:val="24"/>
          <w:shd w:val="clear" w:color="auto" w:fill="FFFFFF"/>
          <w:lang w:val="id-ID"/>
        </w:rPr>
        <w:t xml:space="preserve"> peringkat ke 3 (tiga) di dunia </w:t>
      </w:r>
      <w:r w:rsidRPr="006F02EB">
        <w:rPr>
          <w:rFonts w:ascii="Times New Roman" w:hAnsi="Times New Roman" w:cs="Times New Roman"/>
          <w:color w:val="212529"/>
          <w:sz w:val="24"/>
          <w:szCs w:val="24"/>
          <w:shd w:val="clear" w:color="auto" w:fill="FFFFFF"/>
        </w:rPr>
        <w:t xml:space="preserve">kematian </w:t>
      </w:r>
      <w:r w:rsidRPr="006F02EB">
        <w:rPr>
          <w:rFonts w:ascii="Times New Roman" w:hAnsi="Times New Roman" w:cs="Times New Roman"/>
          <w:color w:val="212529"/>
          <w:sz w:val="24"/>
          <w:szCs w:val="24"/>
          <w:shd w:val="clear" w:color="auto" w:fill="FFFFFF"/>
          <w:lang w:val="id-ID"/>
        </w:rPr>
        <w:t xml:space="preserve"> akibat polusi udara</w:t>
      </w:r>
      <w:r w:rsidR="00DB025E" w:rsidRPr="006F02EB">
        <w:rPr>
          <w:rFonts w:ascii="Times New Roman" w:hAnsi="Times New Roman" w:cs="Times New Roman"/>
          <w:color w:val="212529"/>
          <w:sz w:val="24"/>
          <w:szCs w:val="24"/>
          <w:shd w:val="clear" w:color="auto" w:fill="FFFFFF"/>
          <w:lang w:val="id-ID"/>
        </w:rPr>
        <w:t>,</w:t>
      </w:r>
      <w:r w:rsidRPr="006F02EB">
        <w:rPr>
          <w:rFonts w:ascii="Times New Roman" w:hAnsi="Times New Roman" w:cs="Times New Roman"/>
          <w:color w:val="212529"/>
          <w:sz w:val="24"/>
          <w:szCs w:val="24"/>
          <w:shd w:val="clear" w:color="auto" w:fill="FFFFFF"/>
          <w:lang w:val="id-ID"/>
        </w:rPr>
        <w:t xml:space="preserve"> yakni sebesar  165.000.</w:t>
      </w:r>
      <w:r w:rsidRPr="006F02EB">
        <w:rPr>
          <w:rFonts w:ascii="Times New Roman" w:hAnsi="Times New Roman" w:cs="Times New Roman"/>
          <w:sz w:val="24"/>
          <w:szCs w:val="24"/>
        </w:rPr>
        <w:t xml:space="preserve"> </w:t>
      </w:r>
    </w:p>
    <w:p w:rsidR="00FE29B9" w:rsidRPr="006F02EB" w:rsidRDefault="00FE29B9" w:rsidP="00820828">
      <w:pPr>
        <w:jc w:val="both"/>
        <w:rPr>
          <w:rFonts w:ascii="Times New Roman" w:hAnsi="Times New Roman" w:cs="Times New Roman"/>
          <w:sz w:val="24"/>
          <w:szCs w:val="24"/>
        </w:rPr>
      </w:pPr>
    </w:p>
    <w:p w:rsidR="002043A1" w:rsidRPr="006F02EB" w:rsidRDefault="002043A1" w:rsidP="00A13F9F">
      <w:pPr>
        <w:jc w:val="both"/>
        <w:rPr>
          <w:rFonts w:ascii="Times New Roman" w:hAnsi="Times New Roman" w:cs="Times New Roman"/>
          <w:b/>
          <w:sz w:val="24"/>
          <w:szCs w:val="24"/>
          <w:lang w:val="id-ID"/>
        </w:rPr>
      </w:pPr>
      <w:r w:rsidRPr="006F02EB">
        <w:rPr>
          <w:rFonts w:ascii="Times New Roman" w:hAnsi="Times New Roman" w:cs="Times New Roman"/>
          <w:b/>
          <w:sz w:val="24"/>
          <w:szCs w:val="24"/>
          <w:lang w:val="id-ID"/>
        </w:rPr>
        <w:t xml:space="preserve">Kerusakan Lingkungan </w:t>
      </w:r>
      <w:r w:rsidR="00FE29B9">
        <w:rPr>
          <w:rFonts w:ascii="Times New Roman" w:hAnsi="Times New Roman" w:cs="Times New Roman"/>
          <w:b/>
          <w:sz w:val="24"/>
          <w:szCs w:val="24"/>
          <w:lang w:val="id-ID"/>
        </w:rPr>
        <w:t xml:space="preserve"> </w:t>
      </w:r>
      <w:r w:rsidRPr="006F02EB">
        <w:rPr>
          <w:rFonts w:ascii="Times New Roman" w:hAnsi="Times New Roman" w:cs="Times New Roman"/>
          <w:b/>
          <w:sz w:val="24"/>
          <w:szCs w:val="24"/>
          <w:lang w:val="id-ID"/>
        </w:rPr>
        <w:t>akibat Pertambangan</w:t>
      </w:r>
    </w:p>
    <w:p w:rsidR="00A13F9F" w:rsidRPr="006F02EB" w:rsidRDefault="00A13F9F" w:rsidP="00A13F9F">
      <w:pPr>
        <w:jc w:val="both"/>
        <w:rPr>
          <w:rFonts w:ascii="Times New Roman" w:hAnsi="Times New Roman" w:cs="Times New Roman"/>
          <w:sz w:val="24"/>
          <w:szCs w:val="24"/>
          <w:lang w:val="id-ID"/>
        </w:rPr>
      </w:pPr>
      <w:r w:rsidRPr="006F02EB">
        <w:rPr>
          <w:rFonts w:ascii="Times New Roman" w:hAnsi="Times New Roman" w:cs="Times New Roman"/>
          <w:sz w:val="24"/>
          <w:szCs w:val="24"/>
          <w:lang w:val="id-ID"/>
        </w:rPr>
        <w:t xml:space="preserve">Pertambangan adalah tindakan mengeksplorasi bumi untuk mengambil mineral yang ada didalamnya, baik berupa mineral, batubara, panas bumi dan migas. </w:t>
      </w:r>
      <w:r w:rsidRPr="006F02EB">
        <w:rPr>
          <w:rFonts w:ascii="Times New Roman" w:hAnsi="Times New Roman" w:cs="Times New Roman"/>
          <w:sz w:val="24"/>
          <w:szCs w:val="24"/>
        </w:rPr>
        <w:t>Pe</w:t>
      </w:r>
      <w:r w:rsidRPr="006F02EB">
        <w:rPr>
          <w:rFonts w:ascii="Times New Roman" w:hAnsi="Times New Roman" w:cs="Times New Roman"/>
          <w:sz w:val="24"/>
          <w:szCs w:val="24"/>
          <w:lang w:val="id-ID"/>
        </w:rPr>
        <w:t>rtambangan dapat dilakukan dengan</w:t>
      </w:r>
      <w:r w:rsidRPr="006F02EB">
        <w:rPr>
          <w:rFonts w:ascii="Times New Roman" w:hAnsi="Times New Roman" w:cs="Times New Roman"/>
          <w:sz w:val="24"/>
          <w:szCs w:val="24"/>
        </w:rPr>
        <w:t xml:space="preserve"> </w:t>
      </w:r>
      <w:r w:rsidRPr="006F02EB">
        <w:rPr>
          <w:rFonts w:ascii="Times New Roman" w:hAnsi="Times New Roman" w:cs="Times New Roman"/>
          <w:sz w:val="24"/>
          <w:szCs w:val="24"/>
          <w:lang w:val="id-ID"/>
        </w:rPr>
        <w:t>teknologi modern dengan SDM dari berbagai level keahlian dan dapat juga dilakukan secara tradisionil dengan teknologi sederhana. Untuk mendapatkan hasil tambang diperlukan berbagai tahap pengolahan yang membutuhkan air dan berbagai bahan kimia sampai didapat produk akhir. H</w:t>
      </w:r>
      <w:r w:rsidR="007C69D1" w:rsidRPr="006F02EB">
        <w:rPr>
          <w:rFonts w:ascii="Times New Roman" w:hAnsi="Times New Roman" w:cs="Times New Roman"/>
          <w:sz w:val="24"/>
          <w:szCs w:val="24"/>
          <w:lang w:val="id-ID"/>
        </w:rPr>
        <w:t xml:space="preserve">asil </w:t>
      </w:r>
      <w:r w:rsidRPr="006F02EB">
        <w:rPr>
          <w:rFonts w:ascii="Times New Roman" w:hAnsi="Times New Roman" w:cs="Times New Roman"/>
          <w:sz w:val="24"/>
          <w:szCs w:val="24"/>
          <w:lang w:val="id-ID"/>
        </w:rPr>
        <w:t>dari proses pengolahan tambang selain mineral yang dicari juga</w:t>
      </w:r>
      <w:r w:rsidR="007C69D1" w:rsidRPr="006F02EB">
        <w:rPr>
          <w:rFonts w:ascii="Times New Roman" w:hAnsi="Times New Roman" w:cs="Times New Roman"/>
          <w:sz w:val="24"/>
          <w:szCs w:val="24"/>
          <w:lang w:val="id-ID"/>
        </w:rPr>
        <w:t xml:space="preserve"> menyisakan</w:t>
      </w:r>
      <w:r w:rsidRPr="006F02EB">
        <w:rPr>
          <w:rFonts w:ascii="Times New Roman" w:hAnsi="Times New Roman" w:cs="Times New Roman"/>
          <w:sz w:val="24"/>
          <w:szCs w:val="24"/>
          <w:lang w:val="id-ID"/>
        </w:rPr>
        <w:t xml:space="preserve"> limbah yang dapat menggangu kesehatan lingkungan yang dikenal dengan </w:t>
      </w:r>
      <w:r w:rsidRPr="006F02EB">
        <w:rPr>
          <w:rFonts w:ascii="Times New Roman" w:hAnsi="Times New Roman" w:cs="Times New Roman"/>
          <w:i/>
          <w:sz w:val="24"/>
          <w:szCs w:val="24"/>
          <w:lang w:val="id-ID"/>
        </w:rPr>
        <w:t xml:space="preserve">tailing. </w:t>
      </w:r>
      <w:r w:rsidR="00BD42B7" w:rsidRPr="006F02EB">
        <w:rPr>
          <w:rFonts w:ascii="Times New Roman" w:hAnsi="Times New Roman" w:cs="Times New Roman"/>
          <w:sz w:val="24"/>
          <w:szCs w:val="24"/>
          <w:lang w:val="id-ID"/>
        </w:rPr>
        <w:t xml:space="preserve">Pertambangan dan eksplorasi batu bara merupakan alokasi tata guna </w:t>
      </w:r>
      <w:r w:rsidR="006E21B4" w:rsidRPr="006F02EB">
        <w:rPr>
          <w:rFonts w:ascii="Times New Roman" w:hAnsi="Times New Roman" w:cs="Times New Roman"/>
          <w:sz w:val="24"/>
          <w:szCs w:val="24"/>
          <w:lang w:val="id-ID"/>
        </w:rPr>
        <w:t>lahan</w:t>
      </w:r>
      <w:r w:rsidR="00BD42B7" w:rsidRPr="006F02EB">
        <w:rPr>
          <w:rFonts w:ascii="Times New Roman" w:hAnsi="Times New Roman" w:cs="Times New Roman"/>
          <w:sz w:val="24"/>
          <w:szCs w:val="24"/>
          <w:lang w:val="id-ID"/>
        </w:rPr>
        <w:t xml:space="preserve"> berklasifikasi industri </w:t>
      </w:r>
      <w:r w:rsidR="00BD42B7" w:rsidRPr="006F02EB">
        <w:rPr>
          <w:rFonts w:ascii="Times New Roman" w:hAnsi="Times New Roman" w:cs="Times New Roman"/>
          <w:i/>
          <w:sz w:val="24"/>
          <w:szCs w:val="24"/>
          <w:lang w:val="id-ID"/>
        </w:rPr>
        <w:t>(net industrial land use)</w:t>
      </w:r>
      <w:r w:rsidR="00BD42B7" w:rsidRPr="006F02EB">
        <w:rPr>
          <w:rFonts w:ascii="Times New Roman" w:hAnsi="Times New Roman" w:cs="Times New Roman"/>
          <w:sz w:val="24"/>
          <w:szCs w:val="24"/>
          <w:lang w:val="id-ID"/>
        </w:rPr>
        <w:t xml:space="preserve"> terbesar di Indonesia, mencakup hampir</w:t>
      </w:r>
      <w:r w:rsidR="006E21B4" w:rsidRPr="006F02EB">
        <w:rPr>
          <w:rFonts w:ascii="Times New Roman" w:hAnsi="Times New Roman" w:cs="Times New Roman"/>
          <w:sz w:val="24"/>
          <w:szCs w:val="24"/>
          <w:lang w:val="id-ID"/>
        </w:rPr>
        <w:t xml:space="preserve"> seluas</w:t>
      </w:r>
      <w:r w:rsidR="00BD42B7" w:rsidRPr="006F02EB">
        <w:rPr>
          <w:rFonts w:ascii="Times New Roman" w:hAnsi="Times New Roman" w:cs="Times New Roman"/>
          <w:sz w:val="24"/>
          <w:szCs w:val="24"/>
          <w:lang w:val="id-ID"/>
        </w:rPr>
        <w:t xml:space="preserve"> 17,5 juta hektar (Hun</w:t>
      </w:r>
      <w:r w:rsidR="00C70B4B" w:rsidRPr="006F02EB">
        <w:rPr>
          <w:rFonts w:ascii="Times New Roman" w:hAnsi="Times New Roman" w:cs="Times New Roman"/>
          <w:sz w:val="24"/>
          <w:szCs w:val="24"/>
          <w:lang w:val="id-ID"/>
        </w:rPr>
        <w:t>g</w:t>
      </w:r>
      <w:r w:rsidR="00BD42B7" w:rsidRPr="006F02EB">
        <w:rPr>
          <w:rFonts w:ascii="Times New Roman" w:hAnsi="Times New Roman" w:cs="Times New Roman"/>
          <w:sz w:val="24"/>
          <w:szCs w:val="24"/>
          <w:lang w:val="id-ID"/>
        </w:rPr>
        <w:t>ry Coal, 2018).</w:t>
      </w:r>
    </w:p>
    <w:p w:rsidR="00830F6B" w:rsidRDefault="00830F6B" w:rsidP="00A13F9F">
      <w:pPr>
        <w:jc w:val="both"/>
        <w:rPr>
          <w:rFonts w:ascii="Times New Roman" w:hAnsi="Times New Roman" w:cs="Times New Roman"/>
          <w:sz w:val="24"/>
          <w:szCs w:val="24"/>
          <w:lang w:val="id-ID"/>
        </w:rPr>
      </w:pPr>
    </w:p>
    <w:p w:rsidR="00A13F9F" w:rsidRPr="006F02EB" w:rsidRDefault="00A13F9F" w:rsidP="00A13F9F">
      <w:pPr>
        <w:jc w:val="both"/>
        <w:rPr>
          <w:rFonts w:ascii="Times New Roman" w:hAnsi="Times New Roman" w:cs="Times New Roman"/>
          <w:sz w:val="24"/>
          <w:szCs w:val="24"/>
          <w:lang w:val="id-ID"/>
        </w:rPr>
      </w:pPr>
      <w:r w:rsidRPr="006F02EB">
        <w:rPr>
          <w:rFonts w:ascii="Times New Roman" w:hAnsi="Times New Roman" w:cs="Times New Roman"/>
          <w:sz w:val="24"/>
          <w:szCs w:val="24"/>
          <w:lang w:val="id-ID"/>
        </w:rPr>
        <w:t>Kerusakan Lingkungan yang diakibat</w:t>
      </w:r>
      <w:r w:rsidR="00B01934" w:rsidRPr="006F02EB">
        <w:rPr>
          <w:rFonts w:ascii="Times New Roman" w:hAnsi="Times New Roman" w:cs="Times New Roman"/>
          <w:sz w:val="24"/>
          <w:szCs w:val="24"/>
          <w:lang w:val="id-ID"/>
        </w:rPr>
        <w:t>kan</w:t>
      </w:r>
      <w:r w:rsidRPr="006F02EB">
        <w:rPr>
          <w:rFonts w:ascii="Times New Roman" w:hAnsi="Times New Roman" w:cs="Times New Roman"/>
          <w:sz w:val="24"/>
          <w:szCs w:val="24"/>
          <w:lang w:val="id-ID"/>
        </w:rPr>
        <w:t xml:space="preserve"> oleh kegiatan pertambang</w:t>
      </w:r>
      <w:r w:rsidR="00830F6B">
        <w:rPr>
          <w:rFonts w:ascii="Times New Roman" w:hAnsi="Times New Roman" w:cs="Times New Roman"/>
          <w:sz w:val="24"/>
          <w:szCs w:val="24"/>
          <w:lang w:val="id-ID"/>
        </w:rPr>
        <w:t>an</w:t>
      </w:r>
      <w:r w:rsidRPr="006F02EB">
        <w:rPr>
          <w:rFonts w:ascii="Times New Roman" w:hAnsi="Times New Roman" w:cs="Times New Roman"/>
          <w:sz w:val="24"/>
          <w:szCs w:val="24"/>
          <w:lang w:val="id-ID"/>
        </w:rPr>
        <w:t xml:space="preserve">  antara</w:t>
      </w:r>
      <w:r w:rsidR="00CA547F" w:rsidRPr="006F02EB">
        <w:rPr>
          <w:rFonts w:ascii="Times New Roman" w:hAnsi="Times New Roman" w:cs="Times New Roman"/>
          <w:sz w:val="24"/>
          <w:szCs w:val="24"/>
          <w:lang w:val="id-ID"/>
        </w:rPr>
        <w:t xml:space="preserve"> </w:t>
      </w:r>
      <w:r w:rsidRPr="006F02EB">
        <w:rPr>
          <w:rFonts w:ascii="Times New Roman" w:hAnsi="Times New Roman" w:cs="Times New Roman"/>
          <w:sz w:val="24"/>
          <w:szCs w:val="24"/>
          <w:lang w:val="id-ID"/>
        </w:rPr>
        <w:t>lain :</w:t>
      </w:r>
    </w:p>
    <w:p w:rsidR="00A13F9F" w:rsidRPr="006F02EB" w:rsidRDefault="007F6C9A" w:rsidP="006B6F28">
      <w:pPr>
        <w:pStyle w:val="ListParagraph"/>
        <w:numPr>
          <w:ilvl w:val="0"/>
          <w:numId w:val="5"/>
        </w:numPr>
        <w:ind w:left="426" w:hanging="426"/>
        <w:jc w:val="both"/>
        <w:rPr>
          <w:rFonts w:ascii="Times New Roman" w:hAnsi="Times New Roman" w:cs="Times New Roman"/>
          <w:sz w:val="24"/>
          <w:szCs w:val="24"/>
          <w:lang w:val="id-ID"/>
        </w:rPr>
      </w:pPr>
      <w:r w:rsidRPr="006F02EB">
        <w:rPr>
          <w:rFonts w:ascii="Times New Roman" w:hAnsi="Times New Roman" w:cs="Times New Roman"/>
          <w:sz w:val="24"/>
          <w:szCs w:val="24"/>
          <w:lang w:val="id-ID"/>
        </w:rPr>
        <w:t>Terdapat</w:t>
      </w:r>
      <w:r w:rsidR="00A13F9F" w:rsidRPr="006F02EB">
        <w:rPr>
          <w:rFonts w:ascii="Times New Roman" w:hAnsi="Times New Roman" w:cs="Times New Roman"/>
          <w:sz w:val="24"/>
          <w:szCs w:val="24"/>
          <w:lang w:val="id-ID"/>
        </w:rPr>
        <w:t xml:space="preserve"> lubang menganga berukuran besar </w:t>
      </w:r>
      <w:r w:rsidRPr="006F02EB">
        <w:rPr>
          <w:rFonts w:ascii="Times New Roman" w:hAnsi="Times New Roman" w:cs="Times New Roman"/>
          <w:sz w:val="24"/>
          <w:szCs w:val="24"/>
          <w:lang w:val="id-ID"/>
        </w:rPr>
        <w:t xml:space="preserve">bekas galian </w:t>
      </w:r>
      <w:r w:rsidR="00A13F9F" w:rsidRPr="006F02EB">
        <w:rPr>
          <w:rFonts w:ascii="Times New Roman" w:hAnsi="Times New Roman" w:cs="Times New Roman"/>
          <w:sz w:val="24"/>
          <w:szCs w:val="24"/>
          <w:lang w:val="id-ID"/>
        </w:rPr>
        <w:t xml:space="preserve">menyebabkan kubangan air raksasa yang mengandung berbagai zat kimia. </w:t>
      </w:r>
      <w:r w:rsidR="005C200B" w:rsidRPr="006F02EB">
        <w:rPr>
          <w:rFonts w:ascii="Times New Roman" w:hAnsi="Times New Roman" w:cs="Times New Roman"/>
          <w:sz w:val="24"/>
          <w:szCs w:val="24"/>
          <w:lang w:val="id-ID"/>
        </w:rPr>
        <w:t>Zat kima u</w:t>
      </w:r>
      <w:r w:rsidR="00A13F9F" w:rsidRPr="006F02EB">
        <w:rPr>
          <w:rFonts w:ascii="Times New Roman" w:hAnsi="Times New Roman" w:cs="Times New Roman"/>
          <w:sz w:val="24"/>
          <w:szCs w:val="24"/>
          <w:lang w:val="id-ID"/>
        </w:rPr>
        <w:t xml:space="preserve">ntuk penambangan emas dapat berupa  </w:t>
      </w:r>
      <w:r w:rsidR="00A13F9F" w:rsidRPr="006F02EB">
        <w:rPr>
          <w:rFonts w:ascii="Times New Roman" w:hAnsi="Times New Roman" w:cs="Times New Roman"/>
          <w:sz w:val="24"/>
          <w:szCs w:val="24"/>
        </w:rPr>
        <w:t>Fe, Mn, SO4, Hg dan Pb yang bersifat racun bagi tanaman dan kesuburan tanah</w:t>
      </w:r>
      <w:r w:rsidR="00A13F9F" w:rsidRPr="006F02EB">
        <w:rPr>
          <w:rFonts w:ascii="Times New Roman" w:hAnsi="Times New Roman" w:cs="Times New Roman"/>
          <w:sz w:val="24"/>
          <w:szCs w:val="24"/>
          <w:lang w:val="id-ID"/>
        </w:rPr>
        <w:t xml:space="preserve"> dan dapat mnyebabkan kerusakan tanaman diatasnya bahkan kematian. Zat kimia ntuk penambangan batubara dapat berupa </w:t>
      </w:r>
      <w:r w:rsidR="00A13F9F" w:rsidRPr="006F02EB">
        <w:rPr>
          <w:rFonts w:ascii="Times New Roman" w:hAnsi="Times New Roman" w:cs="Times New Roman"/>
          <w:sz w:val="24"/>
          <w:szCs w:val="24"/>
        </w:rPr>
        <w:t xml:space="preserve">belerang (b), merkuri (Hg), asam slarida (HCn), mangan (Mn), asam sulfat (H2SO4), dan timbal (Pb) yang dapat menimbulkan berbagai penyakit </w:t>
      </w:r>
      <w:r w:rsidR="00A13F9F" w:rsidRPr="006F02EB">
        <w:rPr>
          <w:rFonts w:ascii="Times New Roman" w:hAnsi="Times New Roman" w:cs="Times New Roman"/>
          <w:sz w:val="24"/>
          <w:szCs w:val="24"/>
          <w:lang w:val="id-ID"/>
        </w:rPr>
        <w:t xml:space="preserve">termasuk kanker, </w:t>
      </w:r>
      <w:r w:rsidR="00A13F9F" w:rsidRPr="006F02EB">
        <w:rPr>
          <w:rFonts w:ascii="Times New Roman" w:hAnsi="Times New Roman" w:cs="Times New Roman"/>
          <w:sz w:val="24"/>
          <w:szCs w:val="24"/>
        </w:rPr>
        <w:t>bila dibuang langsung ke sungai atau</w:t>
      </w:r>
      <w:r w:rsidR="00A13F9F" w:rsidRPr="006F02EB">
        <w:rPr>
          <w:rFonts w:ascii="Times New Roman" w:hAnsi="Times New Roman" w:cs="Times New Roman"/>
          <w:sz w:val="24"/>
          <w:szCs w:val="24"/>
          <w:lang w:val="id-ID"/>
        </w:rPr>
        <w:t xml:space="preserve"> tanpa proses pengolahan limbah. </w:t>
      </w:r>
    </w:p>
    <w:p w:rsidR="00A13F9F" w:rsidRPr="006F02EB" w:rsidRDefault="00A13F9F" w:rsidP="006B6F28">
      <w:pPr>
        <w:pStyle w:val="ListParagraph"/>
        <w:numPr>
          <w:ilvl w:val="0"/>
          <w:numId w:val="5"/>
        </w:numPr>
        <w:ind w:left="426" w:hanging="426"/>
        <w:jc w:val="both"/>
        <w:rPr>
          <w:rFonts w:ascii="Times New Roman" w:hAnsi="Times New Roman" w:cs="Times New Roman"/>
          <w:sz w:val="24"/>
          <w:szCs w:val="24"/>
          <w:lang w:val="id-ID"/>
        </w:rPr>
      </w:pPr>
      <w:r w:rsidRPr="006F02EB">
        <w:rPr>
          <w:rFonts w:ascii="Times New Roman" w:hAnsi="Times New Roman" w:cs="Times New Roman"/>
          <w:sz w:val="24"/>
          <w:szCs w:val="24"/>
          <w:lang w:val="id-ID"/>
        </w:rPr>
        <w:t xml:space="preserve">Pencemaran air tanah maupun air sungai akibat berbagai limbah yang dibuang langsung tanpa proses terlebih dahulu di IPAL. Misalnya penambangan batubara butuh bahan kimia sebagai bahan pencucian </w:t>
      </w:r>
    </w:p>
    <w:p w:rsidR="00A13F9F" w:rsidRPr="006F02EB" w:rsidRDefault="00A13F9F" w:rsidP="006B6F28">
      <w:pPr>
        <w:pStyle w:val="ListParagraph"/>
        <w:numPr>
          <w:ilvl w:val="0"/>
          <w:numId w:val="5"/>
        </w:numPr>
        <w:ind w:left="426" w:hanging="426"/>
        <w:jc w:val="both"/>
        <w:rPr>
          <w:rFonts w:ascii="Times New Roman" w:hAnsi="Times New Roman" w:cs="Times New Roman"/>
          <w:sz w:val="24"/>
          <w:szCs w:val="24"/>
          <w:lang w:val="id-ID"/>
        </w:rPr>
      </w:pPr>
      <w:r w:rsidRPr="006F02EB">
        <w:rPr>
          <w:rFonts w:ascii="Times New Roman" w:hAnsi="Times New Roman" w:cs="Times New Roman"/>
          <w:sz w:val="24"/>
          <w:szCs w:val="24"/>
          <w:lang w:val="id-ID"/>
        </w:rPr>
        <w:t>Hilangnya tutupan lahan yang dapat menimbulkan erosi permukaan tanah dan meningkatnya sedimentasi.</w:t>
      </w:r>
    </w:p>
    <w:p w:rsidR="00A13F9F" w:rsidRPr="006F02EB" w:rsidRDefault="00A13F9F" w:rsidP="006B6F28">
      <w:pPr>
        <w:pStyle w:val="ListParagraph"/>
        <w:numPr>
          <w:ilvl w:val="0"/>
          <w:numId w:val="5"/>
        </w:numPr>
        <w:ind w:left="426" w:hanging="426"/>
        <w:jc w:val="both"/>
        <w:rPr>
          <w:rFonts w:ascii="Times New Roman" w:hAnsi="Times New Roman" w:cs="Times New Roman"/>
          <w:sz w:val="24"/>
          <w:szCs w:val="24"/>
          <w:lang w:val="id-ID"/>
        </w:rPr>
      </w:pPr>
      <w:r w:rsidRPr="006F02EB">
        <w:rPr>
          <w:rFonts w:ascii="Times New Roman" w:hAnsi="Times New Roman" w:cs="Times New Roman"/>
          <w:sz w:val="24"/>
          <w:szCs w:val="24"/>
          <w:lang w:val="id-ID"/>
        </w:rPr>
        <w:t>Diwilayah bekas hasil pertambangan dengan kontur tanah yang berbukit,</w:t>
      </w:r>
      <w:r w:rsidR="00AC290A">
        <w:rPr>
          <w:rFonts w:ascii="Times New Roman" w:hAnsi="Times New Roman" w:cs="Times New Roman"/>
          <w:sz w:val="24"/>
          <w:szCs w:val="24"/>
          <w:lang w:val="id-ID"/>
        </w:rPr>
        <w:t xml:space="preserve"> potesial terjadinya longsor</w:t>
      </w:r>
      <w:r w:rsidRPr="006F02EB">
        <w:rPr>
          <w:rFonts w:ascii="Times New Roman" w:hAnsi="Times New Roman" w:cs="Times New Roman"/>
          <w:sz w:val="24"/>
          <w:szCs w:val="24"/>
          <w:lang w:val="id-ID"/>
        </w:rPr>
        <w:t xml:space="preserve"> dan korban jiwa.</w:t>
      </w:r>
    </w:p>
    <w:p w:rsidR="00A13F9F" w:rsidRPr="006F02EB" w:rsidRDefault="00A13F9F" w:rsidP="006B6F28">
      <w:pPr>
        <w:pStyle w:val="ListParagraph"/>
        <w:numPr>
          <w:ilvl w:val="0"/>
          <w:numId w:val="5"/>
        </w:numPr>
        <w:ind w:left="426" w:hanging="426"/>
        <w:jc w:val="both"/>
        <w:rPr>
          <w:rFonts w:ascii="Times New Roman" w:hAnsi="Times New Roman" w:cs="Times New Roman"/>
          <w:sz w:val="24"/>
          <w:szCs w:val="24"/>
          <w:lang w:val="id-ID"/>
        </w:rPr>
      </w:pPr>
      <w:r w:rsidRPr="006F02EB">
        <w:rPr>
          <w:rFonts w:ascii="Times New Roman" w:hAnsi="Times New Roman" w:cs="Times New Roman"/>
          <w:sz w:val="24"/>
          <w:szCs w:val="24"/>
          <w:lang w:val="id-ID"/>
        </w:rPr>
        <w:t>Pertambangan yang dilakukan dengan me</w:t>
      </w:r>
      <w:r w:rsidR="00065AE5" w:rsidRPr="006F02EB">
        <w:rPr>
          <w:rFonts w:ascii="Times New Roman" w:hAnsi="Times New Roman" w:cs="Times New Roman"/>
          <w:sz w:val="24"/>
          <w:szCs w:val="24"/>
          <w:lang w:val="id-ID"/>
        </w:rPr>
        <w:t>m</w:t>
      </w:r>
      <w:r w:rsidRPr="006F02EB">
        <w:rPr>
          <w:rFonts w:ascii="Times New Roman" w:hAnsi="Times New Roman" w:cs="Times New Roman"/>
          <w:sz w:val="24"/>
          <w:szCs w:val="24"/>
          <w:lang w:val="id-ID"/>
        </w:rPr>
        <w:t>buat lubang masuk kedalam perut bumi, potensial mengalami keruntuhan atau amblesnya permukaan tanah.</w:t>
      </w:r>
    </w:p>
    <w:p w:rsidR="00065AE5" w:rsidRPr="006F02EB" w:rsidRDefault="00065AE5" w:rsidP="006B6F28">
      <w:pPr>
        <w:pStyle w:val="ListParagraph"/>
        <w:numPr>
          <w:ilvl w:val="0"/>
          <w:numId w:val="5"/>
        </w:numPr>
        <w:ind w:left="426" w:hanging="426"/>
        <w:jc w:val="both"/>
        <w:rPr>
          <w:rFonts w:ascii="Times New Roman" w:hAnsi="Times New Roman" w:cs="Times New Roman"/>
          <w:sz w:val="24"/>
          <w:szCs w:val="24"/>
          <w:lang w:val="id-ID"/>
        </w:rPr>
      </w:pPr>
      <w:r w:rsidRPr="006F02EB">
        <w:rPr>
          <w:rFonts w:ascii="Times New Roman" w:hAnsi="Times New Roman" w:cs="Times New Roman"/>
          <w:sz w:val="24"/>
          <w:szCs w:val="24"/>
          <w:lang w:val="id-ID"/>
        </w:rPr>
        <w:t>Berkurangnya air dalam tanah dan penyusutan debit air di bendungan.</w:t>
      </w:r>
    </w:p>
    <w:p w:rsidR="00CA547F" w:rsidRDefault="00483DA8" w:rsidP="006B6F28">
      <w:pPr>
        <w:pStyle w:val="ListParagraph"/>
        <w:numPr>
          <w:ilvl w:val="0"/>
          <w:numId w:val="5"/>
        </w:numPr>
        <w:ind w:left="426" w:hanging="426"/>
        <w:jc w:val="both"/>
        <w:rPr>
          <w:rFonts w:ascii="Times New Roman" w:hAnsi="Times New Roman" w:cs="Times New Roman"/>
          <w:sz w:val="24"/>
          <w:szCs w:val="24"/>
          <w:lang w:val="id-ID"/>
        </w:rPr>
      </w:pPr>
      <w:r w:rsidRPr="006F02EB">
        <w:rPr>
          <w:rFonts w:ascii="Times New Roman" w:hAnsi="Times New Roman" w:cs="Times New Roman"/>
          <w:sz w:val="24"/>
          <w:szCs w:val="24"/>
          <w:lang w:val="id-ID"/>
        </w:rPr>
        <w:t>Lahan persawahan menyusut</w:t>
      </w:r>
      <w:r w:rsidR="00C05049">
        <w:rPr>
          <w:rFonts w:ascii="Times New Roman" w:hAnsi="Times New Roman" w:cs="Times New Roman"/>
          <w:sz w:val="24"/>
          <w:szCs w:val="24"/>
          <w:lang w:val="id-ID"/>
        </w:rPr>
        <w:t xml:space="preserve">, </w:t>
      </w:r>
      <w:r w:rsidRPr="006F02EB">
        <w:rPr>
          <w:rFonts w:ascii="Times New Roman" w:hAnsi="Times New Roman" w:cs="Times New Roman"/>
          <w:sz w:val="24"/>
          <w:szCs w:val="24"/>
          <w:lang w:val="id-ID"/>
        </w:rPr>
        <w:t xml:space="preserve"> p</w:t>
      </w:r>
      <w:r w:rsidR="00E423E6" w:rsidRPr="006F02EB">
        <w:rPr>
          <w:rFonts w:ascii="Times New Roman" w:hAnsi="Times New Roman" w:cs="Times New Roman"/>
          <w:sz w:val="24"/>
          <w:szCs w:val="24"/>
          <w:lang w:val="id-ID"/>
        </w:rPr>
        <w:t>roduksi</w:t>
      </w:r>
      <w:r w:rsidR="00C05049">
        <w:rPr>
          <w:rFonts w:ascii="Times New Roman" w:hAnsi="Times New Roman" w:cs="Times New Roman"/>
          <w:sz w:val="24"/>
          <w:szCs w:val="24"/>
          <w:lang w:val="id-ID"/>
        </w:rPr>
        <w:t xml:space="preserve"> dan kualitas</w:t>
      </w:r>
      <w:r w:rsidR="00E423E6" w:rsidRPr="006F02EB">
        <w:rPr>
          <w:rFonts w:ascii="Times New Roman" w:hAnsi="Times New Roman" w:cs="Times New Roman"/>
          <w:sz w:val="24"/>
          <w:szCs w:val="24"/>
          <w:lang w:val="id-ID"/>
        </w:rPr>
        <w:t xml:space="preserve"> pad</w:t>
      </w:r>
      <w:r w:rsidRPr="006F02EB">
        <w:rPr>
          <w:rFonts w:ascii="Times New Roman" w:hAnsi="Times New Roman" w:cs="Times New Roman"/>
          <w:sz w:val="24"/>
          <w:szCs w:val="24"/>
          <w:lang w:val="id-ID"/>
        </w:rPr>
        <w:t xml:space="preserve">i </w:t>
      </w:r>
      <w:r w:rsidR="007F6C9A" w:rsidRPr="006F02EB">
        <w:rPr>
          <w:rFonts w:ascii="Times New Roman" w:hAnsi="Times New Roman" w:cs="Times New Roman"/>
          <w:sz w:val="24"/>
          <w:szCs w:val="24"/>
          <w:lang w:val="id-ID"/>
        </w:rPr>
        <w:t xml:space="preserve">perhektar </w:t>
      </w:r>
      <w:r w:rsidRPr="006F02EB">
        <w:rPr>
          <w:rFonts w:ascii="Times New Roman" w:hAnsi="Times New Roman" w:cs="Times New Roman"/>
          <w:sz w:val="24"/>
          <w:szCs w:val="24"/>
          <w:lang w:val="id-ID"/>
        </w:rPr>
        <w:t>menurun akibat saw</w:t>
      </w:r>
      <w:r w:rsidR="00E423E6" w:rsidRPr="006F02EB">
        <w:rPr>
          <w:rFonts w:ascii="Times New Roman" w:hAnsi="Times New Roman" w:cs="Times New Roman"/>
          <w:sz w:val="24"/>
          <w:szCs w:val="24"/>
          <w:lang w:val="id-ID"/>
        </w:rPr>
        <w:t xml:space="preserve">ah menerima pasokan air dari sumber air </w:t>
      </w:r>
      <w:r w:rsidRPr="006F02EB">
        <w:rPr>
          <w:rFonts w:ascii="Times New Roman" w:hAnsi="Times New Roman" w:cs="Times New Roman"/>
          <w:sz w:val="24"/>
          <w:szCs w:val="24"/>
          <w:lang w:val="id-ID"/>
        </w:rPr>
        <w:t xml:space="preserve"> yang tercampur limbah </w:t>
      </w:r>
      <w:r w:rsidR="00E423E6" w:rsidRPr="006F02EB">
        <w:rPr>
          <w:rFonts w:ascii="Times New Roman" w:hAnsi="Times New Roman" w:cs="Times New Roman"/>
          <w:sz w:val="24"/>
          <w:szCs w:val="24"/>
          <w:lang w:val="id-ID"/>
        </w:rPr>
        <w:t>pertambangan.</w:t>
      </w:r>
    </w:p>
    <w:p w:rsidR="00830F6B" w:rsidRPr="006F02EB" w:rsidRDefault="00830F6B" w:rsidP="00830F6B">
      <w:pPr>
        <w:pStyle w:val="ListParagraph"/>
        <w:jc w:val="both"/>
        <w:rPr>
          <w:rFonts w:ascii="Times New Roman" w:hAnsi="Times New Roman" w:cs="Times New Roman"/>
          <w:sz w:val="24"/>
          <w:szCs w:val="24"/>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8"/>
        <w:gridCol w:w="4507"/>
      </w:tblGrid>
      <w:tr w:rsidR="00CA547F" w:rsidRPr="006F02EB" w:rsidTr="00BC6482">
        <w:tc>
          <w:tcPr>
            <w:tcW w:w="4248" w:type="dxa"/>
          </w:tcPr>
          <w:p w:rsidR="00CA547F" w:rsidRPr="006F02EB" w:rsidRDefault="00A3477B" w:rsidP="00CA547F">
            <w:pPr>
              <w:jc w:val="both"/>
              <w:rPr>
                <w:rFonts w:ascii="Times New Roman" w:hAnsi="Times New Roman" w:cs="Times New Roman"/>
                <w:sz w:val="24"/>
                <w:szCs w:val="24"/>
                <w:lang w:val="id-ID"/>
              </w:rPr>
            </w:pPr>
            <w:r w:rsidRPr="00A3477B">
              <w:rPr>
                <w:rFonts w:ascii="Times New Roman" w:hAnsi="Times New Roman" w:cs="Times New Roman"/>
                <w:noProof/>
                <w:sz w:val="24"/>
                <w:szCs w:val="24"/>
                <w:lang w:eastAsia="en-ID"/>
              </w:rPr>
              <w:drawing>
                <wp:inline distT="0" distB="0" distL="0" distR="0">
                  <wp:extent cx="2612390" cy="1818640"/>
                  <wp:effectExtent l="0" t="0" r="0" b="0"/>
                  <wp:docPr id="9" name="Picture 9" descr="C:\Users\HP\Downloads\WhatsApp Image 2019-08-20 at 09.49.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Downloads\WhatsApp Image 2019-08-20 at 09.49.45.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12390" cy="1818640"/>
                          </a:xfrm>
                          <a:prstGeom prst="rect">
                            <a:avLst/>
                          </a:prstGeom>
                          <a:noFill/>
                          <a:ln>
                            <a:noFill/>
                          </a:ln>
                        </pic:spPr>
                      </pic:pic>
                    </a:graphicData>
                  </a:graphic>
                </wp:inline>
              </w:drawing>
            </w:r>
          </w:p>
        </w:tc>
        <w:tc>
          <w:tcPr>
            <w:tcW w:w="4507" w:type="dxa"/>
          </w:tcPr>
          <w:p w:rsidR="00CA547F" w:rsidRPr="006F02EB" w:rsidRDefault="00A3477B" w:rsidP="00CA547F">
            <w:pPr>
              <w:jc w:val="both"/>
              <w:rPr>
                <w:rFonts w:ascii="Times New Roman" w:hAnsi="Times New Roman" w:cs="Times New Roman"/>
                <w:sz w:val="24"/>
                <w:szCs w:val="24"/>
                <w:lang w:val="id-ID"/>
              </w:rPr>
            </w:pPr>
            <w:r w:rsidRPr="00A3477B">
              <w:rPr>
                <w:rFonts w:ascii="Times New Roman" w:hAnsi="Times New Roman" w:cs="Times New Roman"/>
                <w:noProof/>
                <w:sz w:val="24"/>
                <w:szCs w:val="24"/>
                <w:lang w:eastAsia="en-ID"/>
              </w:rPr>
              <w:drawing>
                <wp:inline distT="0" distB="0" distL="0" distR="0">
                  <wp:extent cx="2954020" cy="1838960"/>
                  <wp:effectExtent l="0" t="0" r="0" b="8890"/>
                  <wp:docPr id="11" name="Picture 11" descr="C:\Users\HP\Downloads\WhatsApp Image 2019-08-20 at 09.50.0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Downloads\WhatsApp Image 2019-08-20 at 09.50.04.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54020" cy="1838960"/>
                          </a:xfrm>
                          <a:prstGeom prst="rect">
                            <a:avLst/>
                          </a:prstGeom>
                          <a:noFill/>
                          <a:ln>
                            <a:noFill/>
                          </a:ln>
                        </pic:spPr>
                      </pic:pic>
                    </a:graphicData>
                  </a:graphic>
                </wp:inline>
              </w:drawing>
            </w:r>
          </w:p>
        </w:tc>
      </w:tr>
    </w:tbl>
    <w:p w:rsidR="00BC6482" w:rsidRPr="006F02EB" w:rsidRDefault="00E510E9" w:rsidP="00BC6482">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Gambar 5</w:t>
      </w:r>
      <w:r w:rsidR="00BC6482" w:rsidRPr="006F02EB">
        <w:rPr>
          <w:rFonts w:ascii="Times New Roman" w:hAnsi="Times New Roman" w:cs="Times New Roman"/>
          <w:sz w:val="24"/>
          <w:szCs w:val="24"/>
          <w:lang w:val="id-ID"/>
        </w:rPr>
        <w:t>. Keruskan Lingkungan dan sosial di Kalimantan akibat pertambangan  Batubara.</w:t>
      </w:r>
    </w:p>
    <w:p w:rsidR="00CA547F" w:rsidRDefault="00BC6482" w:rsidP="00600870">
      <w:pPr>
        <w:spacing w:line="240" w:lineRule="auto"/>
        <w:ind w:left="851"/>
        <w:jc w:val="both"/>
        <w:rPr>
          <w:rStyle w:val="Hyperlink"/>
          <w:rFonts w:ascii="Times New Roman" w:hAnsi="Times New Roman" w:cs="Times New Roman"/>
          <w:sz w:val="24"/>
          <w:szCs w:val="24"/>
        </w:rPr>
      </w:pPr>
      <w:r w:rsidRPr="006F02EB">
        <w:rPr>
          <w:rFonts w:ascii="Times New Roman" w:hAnsi="Times New Roman" w:cs="Times New Roman"/>
          <w:sz w:val="24"/>
          <w:szCs w:val="24"/>
          <w:lang w:val="id-ID"/>
        </w:rPr>
        <w:t xml:space="preserve">Gambar dapat dilihat di </w:t>
      </w:r>
      <w:hyperlink r:id="rId20" w:history="1">
        <w:r w:rsidRPr="006F02EB">
          <w:rPr>
            <w:rStyle w:val="Hyperlink"/>
            <w:rFonts w:ascii="Times New Roman" w:hAnsi="Times New Roman" w:cs="Times New Roman"/>
            <w:sz w:val="24"/>
            <w:szCs w:val="24"/>
          </w:rPr>
          <w:t>http://www.satuharapan.com/read-detail/read/kerusakan-lingkungan-dan-sosial-di-samarinda-akibat-tambang-batubara</w:t>
        </w:r>
      </w:hyperlink>
    </w:p>
    <w:p w:rsidR="00830F6B" w:rsidRPr="006F02EB" w:rsidRDefault="00830F6B" w:rsidP="00600870">
      <w:pPr>
        <w:spacing w:line="240" w:lineRule="auto"/>
        <w:ind w:left="851"/>
        <w:jc w:val="both"/>
        <w:rPr>
          <w:rFonts w:ascii="Times New Roman" w:hAnsi="Times New Roman" w:cs="Times New Roman"/>
          <w:sz w:val="24"/>
          <w:szCs w:val="24"/>
          <w:lang w:val="id-ID"/>
        </w:rPr>
      </w:pPr>
    </w:p>
    <w:p w:rsidR="00CA547F" w:rsidRPr="006F02EB" w:rsidRDefault="009F09F9" w:rsidP="00CA547F">
      <w:pPr>
        <w:jc w:val="both"/>
        <w:rPr>
          <w:rFonts w:ascii="Times New Roman" w:hAnsi="Times New Roman" w:cs="Times New Roman"/>
          <w:sz w:val="24"/>
          <w:szCs w:val="24"/>
          <w:lang w:val="id-ID"/>
        </w:rPr>
      </w:pPr>
      <w:r w:rsidRPr="006F02EB">
        <w:rPr>
          <w:rFonts w:ascii="Times New Roman" w:hAnsi="Times New Roman" w:cs="Times New Roman"/>
          <w:sz w:val="24"/>
          <w:szCs w:val="24"/>
          <w:lang w:val="id-ID"/>
        </w:rPr>
        <w:t xml:space="preserve">Akibat eksplorasi pertambangan yang tidak terkendali, selain merusak bentang alam dan lingkungan adalah terdesaknya </w:t>
      </w:r>
      <w:r w:rsidR="00795F6D" w:rsidRPr="006F02EB">
        <w:rPr>
          <w:rFonts w:ascii="Times New Roman" w:hAnsi="Times New Roman" w:cs="Times New Roman"/>
          <w:sz w:val="24"/>
          <w:szCs w:val="24"/>
          <w:lang w:val="id-ID"/>
        </w:rPr>
        <w:t xml:space="preserve">sektor </w:t>
      </w:r>
      <w:r w:rsidRPr="006F02EB">
        <w:rPr>
          <w:rFonts w:ascii="Times New Roman" w:hAnsi="Times New Roman" w:cs="Times New Roman"/>
          <w:sz w:val="24"/>
          <w:szCs w:val="24"/>
          <w:lang w:val="id-ID"/>
        </w:rPr>
        <w:t>pertanian.</w:t>
      </w:r>
      <w:r w:rsidR="00795F6D" w:rsidRPr="006F02EB">
        <w:rPr>
          <w:rFonts w:ascii="Times New Roman" w:hAnsi="Times New Roman" w:cs="Times New Roman"/>
          <w:sz w:val="24"/>
          <w:szCs w:val="24"/>
          <w:lang w:val="id-ID"/>
        </w:rPr>
        <w:t xml:space="preserve"> Banyak wilayah lahan subur telah beralih fungsi menjadi lokasi eksplorasi perta</w:t>
      </w:r>
      <w:r w:rsidR="00C05049">
        <w:rPr>
          <w:rFonts w:ascii="Times New Roman" w:hAnsi="Times New Roman" w:cs="Times New Roman"/>
          <w:sz w:val="24"/>
          <w:szCs w:val="24"/>
          <w:lang w:val="id-ID"/>
        </w:rPr>
        <w:t>m</w:t>
      </w:r>
      <w:r w:rsidR="00795F6D" w:rsidRPr="006F02EB">
        <w:rPr>
          <w:rFonts w:ascii="Times New Roman" w:hAnsi="Times New Roman" w:cs="Times New Roman"/>
          <w:sz w:val="24"/>
          <w:szCs w:val="24"/>
          <w:lang w:val="id-ID"/>
        </w:rPr>
        <w:t>bangan, baik batubara, emas dan lainnya. Dengan terjadinya alih fungsi lahan persawaha</w:t>
      </w:r>
      <w:r w:rsidR="00C05049">
        <w:rPr>
          <w:rFonts w:ascii="Times New Roman" w:hAnsi="Times New Roman" w:cs="Times New Roman"/>
          <w:sz w:val="24"/>
          <w:szCs w:val="24"/>
          <w:lang w:val="id-ID"/>
        </w:rPr>
        <w:t>n menjadi pertambangan</w:t>
      </w:r>
      <w:r w:rsidR="00795F6D" w:rsidRPr="006F02EB">
        <w:rPr>
          <w:rFonts w:ascii="Times New Roman" w:hAnsi="Times New Roman" w:cs="Times New Roman"/>
          <w:sz w:val="24"/>
          <w:szCs w:val="24"/>
          <w:lang w:val="id-ID"/>
        </w:rPr>
        <w:t xml:space="preserve"> me</w:t>
      </w:r>
      <w:r w:rsidR="001941C6" w:rsidRPr="006F02EB">
        <w:rPr>
          <w:rFonts w:ascii="Times New Roman" w:hAnsi="Times New Roman" w:cs="Times New Roman"/>
          <w:sz w:val="24"/>
          <w:szCs w:val="24"/>
          <w:lang w:val="id-ID"/>
        </w:rPr>
        <w:t xml:space="preserve">mbuat </w:t>
      </w:r>
      <w:r w:rsidR="00C05049">
        <w:rPr>
          <w:rFonts w:ascii="Times New Roman" w:hAnsi="Times New Roman" w:cs="Times New Roman"/>
          <w:sz w:val="24"/>
          <w:szCs w:val="24"/>
          <w:lang w:val="id-ID"/>
        </w:rPr>
        <w:t xml:space="preserve">lahan persawahan dan </w:t>
      </w:r>
      <w:r w:rsidR="001941C6" w:rsidRPr="006F02EB">
        <w:rPr>
          <w:rFonts w:ascii="Times New Roman" w:hAnsi="Times New Roman" w:cs="Times New Roman"/>
          <w:sz w:val="24"/>
          <w:szCs w:val="24"/>
          <w:lang w:val="id-ID"/>
        </w:rPr>
        <w:t>produksi padi  menyusut.</w:t>
      </w:r>
      <w:r w:rsidR="00BD42B7" w:rsidRPr="006F02EB">
        <w:rPr>
          <w:rFonts w:ascii="Times New Roman" w:hAnsi="Times New Roman" w:cs="Times New Roman"/>
          <w:sz w:val="24"/>
          <w:szCs w:val="24"/>
          <w:lang w:val="id-ID"/>
        </w:rPr>
        <w:t xml:space="preserve"> </w:t>
      </w:r>
    </w:p>
    <w:p w:rsidR="00B754AF" w:rsidRDefault="00BD0964" w:rsidP="007C69D1">
      <w:pPr>
        <w:jc w:val="both"/>
        <w:rPr>
          <w:lang w:val="id-ID"/>
        </w:rPr>
      </w:pPr>
      <w:r w:rsidRPr="006F02EB">
        <w:rPr>
          <w:rFonts w:ascii="Times New Roman" w:hAnsi="Times New Roman" w:cs="Times New Roman"/>
          <w:sz w:val="24"/>
          <w:szCs w:val="24"/>
          <w:lang w:val="id-ID"/>
        </w:rPr>
        <w:lastRenderedPageBreak/>
        <w:t xml:space="preserve">Publikasi </w:t>
      </w:r>
      <w:r w:rsidR="00FE59AF">
        <w:rPr>
          <w:rFonts w:ascii="Times New Roman" w:hAnsi="Times New Roman" w:cs="Times New Roman"/>
          <w:sz w:val="24"/>
          <w:szCs w:val="24"/>
          <w:lang w:val="id-ID"/>
        </w:rPr>
        <w:t xml:space="preserve"> Hungry Coal menyebutkan </w:t>
      </w:r>
      <w:r w:rsidR="00B754AF" w:rsidRPr="006F02EB">
        <w:rPr>
          <w:rFonts w:ascii="Times New Roman" w:hAnsi="Times New Roman" w:cs="Times New Roman"/>
          <w:sz w:val="24"/>
          <w:szCs w:val="24"/>
          <w:lang w:val="id-ID"/>
        </w:rPr>
        <w:t xml:space="preserve"> di Indonesia</w:t>
      </w:r>
      <w:r w:rsidR="00B754AF">
        <w:rPr>
          <w:lang w:val="id-ID"/>
        </w:rPr>
        <w:t xml:space="preserve"> telah terjadi konsesi tambang terhadap lahan sawah cukup b</w:t>
      </w:r>
      <w:r w:rsidR="006B6F28">
        <w:rPr>
          <w:lang w:val="id-ID"/>
        </w:rPr>
        <w:t>esar. Dapat dilihat pada tabel 3</w:t>
      </w:r>
      <w:r w:rsidR="00B754AF">
        <w:rPr>
          <w:lang w:val="id-ID"/>
        </w:rPr>
        <w:t>.</w:t>
      </w:r>
    </w:p>
    <w:p w:rsidR="006B6F28" w:rsidRDefault="006B6F28" w:rsidP="007C69D1">
      <w:pPr>
        <w:jc w:val="both"/>
        <w:rPr>
          <w:lang w:val="id-ID"/>
        </w:rPr>
      </w:pPr>
      <w:r>
        <w:rPr>
          <w:lang w:val="id-ID"/>
        </w:rPr>
        <w:t>Tabel 3. Luas lahan cocok tanam dan luas yang dirusak oleh konsesi batubara</w:t>
      </w:r>
      <w:r w:rsidR="007F2FC7">
        <w:rPr>
          <w:lang w:val="id-ID"/>
        </w:rPr>
        <w:t>.</w:t>
      </w:r>
      <w:r>
        <w:rPr>
          <w:lang w:val="id-ID"/>
        </w:rPr>
        <w:t xml:space="preserve"> Sumber Hungry Coal.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1723"/>
        <w:gridCol w:w="1255"/>
        <w:gridCol w:w="1319"/>
        <w:gridCol w:w="1246"/>
        <w:gridCol w:w="1210"/>
      </w:tblGrid>
      <w:tr w:rsidR="005F7812" w:rsidRPr="00520DF6" w:rsidTr="00464F6F">
        <w:tc>
          <w:tcPr>
            <w:tcW w:w="2263" w:type="dxa"/>
          </w:tcPr>
          <w:p w:rsidR="005F7812" w:rsidRPr="00520DF6" w:rsidRDefault="005F7812" w:rsidP="005F7812">
            <w:pPr>
              <w:jc w:val="center"/>
              <w:rPr>
                <w:rFonts w:ascii="Times New Roman" w:hAnsi="Times New Roman" w:cs="Times New Roman"/>
                <w:sz w:val="24"/>
                <w:szCs w:val="24"/>
                <w:lang w:val="id-ID"/>
              </w:rPr>
            </w:pPr>
            <w:r w:rsidRPr="00520DF6">
              <w:rPr>
                <w:rFonts w:ascii="Times New Roman" w:hAnsi="Times New Roman" w:cs="Times New Roman"/>
                <w:sz w:val="24"/>
                <w:szCs w:val="24"/>
                <w:lang w:val="id-ID"/>
              </w:rPr>
              <w:t>Tutupan Lahan</w:t>
            </w:r>
          </w:p>
        </w:tc>
        <w:tc>
          <w:tcPr>
            <w:tcW w:w="1723" w:type="dxa"/>
          </w:tcPr>
          <w:p w:rsidR="005F7812" w:rsidRPr="00520DF6" w:rsidRDefault="005F7812" w:rsidP="005F7812">
            <w:pPr>
              <w:jc w:val="center"/>
              <w:rPr>
                <w:rFonts w:ascii="Times New Roman" w:hAnsi="Times New Roman" w:cs="Times New Roman"/>
                <w:sz w:val="24"/>
                <w:szCs w:val="24"/>
                <w:lang w:val="id-ID"/>
              </w:rPr>
            </w:pPr>
            <w:r w:rsidRPr="00520DF6">
              <w:rPr>
                <w:rFonts w:ascii="Times New Roman" w:hAnsi="Times New Roman" w:cs="Times New Roman"/>
                <w:sz w:val="24"/>
                <w:szCs w:val="24"/>
                <w:lang w:val="id-ID"/>
              </w:rPr>
              <w:t>Pertambangan/Konstruksi (Ha)</w:t>
            </w:r>
          </w:p>
        </w:tc>
        <w:tc>
          <w:tcPr>
            <w:tcW w:w="1255" w:type="dxa"/>
          </w:tcPr>
          <w:p w:rsidR="005F7812" w:rsidRPr="00520DF6" w:rsidRDefault="005F7812" w:rsidP="005F7812">
            <w:pPr>
              <w:jc w:val="center"/>
              <w:rPr>
                <w:rFonts w:ascii="Times New Roman" w:hAnsi="Times New Roman" w:cs="Times New Roman"/>
                <w:sz w:val="24"/>
                <w:szCs w:val="24"/>
                <w:lang w:val="id-ID"/>
              </w:rPr>
            </w:pPr>
            <w:r w:rsidRPr="00520DF6">
              <w:rPr>
                <w:rFonts w:ascii="Times New Roman" w:hAnsi="Times New Roman" w:cs="Times New Roman"/>
                <w:sz w:val="24"/>
                <w:szCs w:val="24"/>
                <w:lang w:val="id-ID"/>
              </w:rPr>
              <w:t>Explorasi/ Kelayakan</w:t>
            </w:r>
          </w:p>
        </w:tc>
        <w:tc>
          <w:tcPr>
            <w:tcW w:w="1319" w:type="dxa"/>
          </w:tcPr>
          <w:p w:rsidR="005F7812" w:rsidRPr="00520DF6" w:rsidRDefault="005F7812" w:rsidP="005F7812">
            <w:pPr>
              <w:jc w:val="center"/>
              <w:rPr>
                <w:rFonts w:ascii="Times New Roman" w:hAnsi="Times New Roman" w:cs="Times New Roman"/>
                <w:sz w:val="24"/>
                <w:szCs w:val="24"/>
                <w:lang w:val="id-ID"/>
              </w:rPr>
            </w:pPr>
            <w:r w:rsidRPr="00520DF6">
              <w:rPr>
                <w:rFonts w:ascii="Times New Roman" w:hAnsi="Times New Roman" w:cs="Times New Roman"/>
                <w:sz w:val="24"/>
                <w:szCs w:val="24"/>
                <w:lang w:val="id-ID"/>
              </w:rPr>
              <w:t>Seluruh sawah padi (Ha)</w:t>
            </w:r>
          </w:p>
        </w:tc>
        <w:tc>
          <w:tcPr>
            <w:tcW w:w="1246" w:type="dxa"/>
          </w:tcPr>
          <w:p w:rsidR="005F7812" w:rsidRPr="00520DF6" w:rsidRDefault="005F7812" w:rsidP="005F7812">
            <w:pPr>
              <w:jc w:val="center"/>
              <w:rPr>
                <w:rFonts w:ascii="Times New Roman" w:hAnsi="Times New Roman" w:cs="Times New Roman"/>
                <w:sz w:val="24"/>
                <w:szCs w:val="24"/>
                <w:lang w:val="id-ID"/>
              </w:rPr>
            </w:pPr>
            <w:r w:rsidRPr="00520DF6">
              <w:rPr>
                <w:rFonts w:ascii="Times New Roman" w:hAnsi="Times New Roman" w:cs="Times New Roman"/>
                <w:sz w:val="24"/>
                <w:szCs w:val="24"/>
                <w:lang w:val="id-ID"/>
              </w:rPr>
              <w:t>Padi Terdapak Batu bara</w:t>
            </w:r>
          </w:p>
        </w:tc>
        <w:tc>
          <w:tcPr>
            <w:tcW w:w="1210" w:type="dxa"/>
          </w:tcPr>
          <w:p w:rsidR="005F7812" w:rsidRPr="00520DF6" w:rsidRDefault="005F7812" w:rsidP="005F7812">
            <w:pPr>
              <w:jc w:val="center"/>
              <w:rPr>
                <w:rFonts w:ascii="Times New Roman" w:hAnsi="Times New Roman" w:cs="Times New Roman"/>
                <w:sz w:val="24"/>
                <w:szCs w:val="24"/>
                <w:lang w:val="id-ID"/>
              </w:rPr>
            </w:pPr>
            <w:r w:rsidRPr="00520DF6">
              <w:rPr>
                <w:rFonts w:ascii="Times New Roman" w:hAnsi="Times New Roman" w:cs="Times New Roman"/>
                <w:sz w:val="24"/>
                <w:szCs w:val="24"/>
                <w:lang w:val="id-ID"/>
              </w:rPr>
              <w:t>Padi Terdapak Batu bara (%)</w:t>
            </w:r>
          </w:p>
        </w:tc>
      </w:tr>
      <w:tr w:rsidR="005F7812" w:rsidRPr="00520DF6" w:rsidTr="00464F6F">
        <w:tc>
          <w:tcPr>
            <w:tcW w:w="2263" w:type="dxa"/>
          </w:tcPr>
          <w:p w:rsidR="005F7812" w:rsidRPr="00520DF6" w:rsidRDefault="005F7812" w:rsidP="005F7812">
            <w:pPr>
              <w:rPr>
                <w:rFonts w:ascii="Times New Roman" w:hAnsi="Times New Roman" w:cs="Times New Roman"/>
                <w:sz w:val="24"/>
                <w:szCs w:val="24"/>
                <w:lang w:val="id-ID"/>
              </w:rPr>
            </w:pPr>
            <w:r w:rsidRPr="00520DF6">
              <w:rPr>
                <w:rFonts w:ascii="Times New Roman" w:hAnsi="Times New Roman" w:cs="Times New Roman"/>
                <w:sz w:val="24"/>
                <w:szCs w:val="24"/>
                <w:lang w:val="id-ID"/>
              </w:rPr>
              <w:t>Sawah padi</w:t>
            </w:r>
          </w:p>
          <w:p w:rsidR="005F7812" w:rsidRPr="00D40C7C" w:rsidRDefault="005F7812" w:rsidP="005F7812">
            <w:pPr>
              <w:rPr>
                <w:rFonts w:ascii="Times New Roman" w:hAnsi="Times New Roman" w:cs="Times New Roman"/>
                <w:i/>
                <w:sz w:val="24"/>
                <w:szCs w:val="24"/>
                <w:lang w:val="id-ID"/>
              </w:rPr>
            </w:pPr>
            <w:r w:rsidRPr="00D40C7C">
              <w:rPr>
                <w:rFonts w:ascii="Times New Roman" w:hAnsi="Times New Roman" w:cs="Times New Roman"/>
                <w:i/>
                <w:sz w:val="24"/>
                <w:szCs w:val="24"/>
                <w:lang w:val="id-ID"/>
              </w:rPr>
              <w:t>Rice Land</w:t>
            </w:r>
          </w:p>
        </w:tc>
        <w:tc>
          <w:tcPr>
            <w:tcW w:w="1723" w:type="dxa"/>
          </w:tcPr>
          <w:p w:rsidR="005F7812" w:rsidRPr="00520DF6" w:rsidRDefault="005F7812" w:rsidP="005F7812">
            <w:pPr>
              <w:jc w:val="right"/>
              <w:rPr>
                <w:rFonts w:ascii="Times New Roman" w:hAnsi="Times New Roman" w:cs="Times New Roman"/>
                <w:sz w:val="24"/>
                <w:szCs w:val="24"/>
                <w:lang w:val="id-ID"/>
              </w:rPr>
            </w:pPr>
            <w:r w:rsidRPr="00520DF6">
              <w:rPr>
                <w:rFonts w:ascii="Times New Roman" w:hAnsi="Times New Roman" w:cs="Times New Roman"/>
                <w:sz w:val="24"/>
                <w:szCs w:val="24"/>
                <w:lang w:val="id-ID"/>
              </w:rPr>
              <w:t>48.212</w:t>
            </w:r>
          </w:p>
        </w:tc>
        <w:tc>
          <w:tcPr>
            <w:tcW w:w="1255" w:type="dxa"/>
          </w:tcPr>
          <w:p w:rsidR="005F7812" w:rsidRPr="00520DF6" w:rsidRDefault="005F7812" w:rsidP="005F7812">
            <w:pPr>
              <w:jc w:val="right"/>
              <w:rPr>
                <w:rFonts w:ascii="Times New Roman" w:hAnsi="Times New Roman" w:cs="Times New Roman"/>
                <w:sz w:val="24"/>
                <w:szCs w:val="24"/>
                <w:lang w:val="id-ID"/>
              </w:rPr>
            </w:pPr>
            <w:r w:rsidRPr="00520DF6">
              <w:rPr>
                <w:rFonts w:ascii="Times New Roman" w:hAnsi="Times New Roman" w:cs="Times New Roman"/>
                <w:sz w:val="24"/>
                <w:szCs w:val="24"/>
                <w:lang w:val="id-ID"/>
              </w:rPr>
              <w:t>274.609</w:t>
            </w:r>
          </w:p>
        </w:tc>
        <w:tc>
          <w:tcPr>
            <w:tcW w:w="1319" w:type="dxa"/>
          </w:tcPr>
          <w:p w:rsidR="005F7812" w:rsidRPr="00520DF6" w:rsidRDefault="005F7812" w:rsidP="005F7812">
            <w:pPr>
              <w:jc w:val="right"/>
              <w:rPr>
                <w:rFonts w:ascii="Times New Roman" w:hAnsi="Times New Roman" w:cs="Times New Roman"/>
                <w:sz w:val="24"/>
                <w:szCs w:val="24"/>
                <w:lang w:val="id-ID"/>
              </w:rPr>
            </w:pPr>
            <w:r w:rsidRPr="00520DF6">
              <w:rPr>
                <w:rFonts w:ascii="Times New Roman" w:hAnsi="Times New Roman" w:cs="Times New Roman"/>
                <w:sz w:val="24"/>
                <w:szCs w:val="24"/>
                <w:lang w:val="id-ID"/>
              </w:rPr>
              <w:t>7.484.271</w:t>
            </w:r>
          </w:p>
        </w:tc>
        <w:tc>
          <w:tcPr>
            <w:tcW w:w="1246" w:type="dxa"/>
          </w:tcPr>
          <w:p w:rsidR="005F7812" w:rsidRPr="00520DF6" w:rsidRDefault="005F7812" w:rsidP="005F7812">
            <w:pPr>
              <w:jc w:val="right"/>
              <w:rPr>
                <w:rFonts w:ascii="Times New Roman" w:hAnsi="Times New Roman" w:cs="Times New Roman"/>
                <w:sz w:val="24"/>
                <w:szCs w:val="24"/>
                <w:lang w:val="id-ID"/>
              </w:rPr>
            </w:pPr>
            <w:r w:rsidRPr="00520DF6">
              <w:rPr>
                <w:rFonts w:ascii="Times New Roman" w:hAnsi="Times New Roman" w:cs="Times New Roman"/>
                <w:sz w:val="24"/>
                <w:szCs w:val="24"/>
                <w:lang w:val="id-ID"/>
              </w:rPr>
              <w:t>322.821</w:t>
            </w:r>
          </w:p>
        </w:tc>
        <w:tc>
          <w:tcPr>
            <w:tcW w:w="1210" w:type="dxa"/>
          </w:tcPr>
          <w:p w:rsidR="005F7812" w:rsidRPr="00520DF6" w:rsidRDefault="005F7812" w:rsidP="005F7812">
            <w:pPr>
              <w:jc w:val="right"/>
              <w:rPr>
                <w:rFonts w:ascii="Times New Roman" w:hAnsi="Times New Roman" w:cs="Times New Roman"/>
                <w:sz w:val="24"/>
                <w:szCs w:val="24"/>
                <w:lang w:val="id-ID"/>
              </w:rPr>
            </w:pPr>
            <w:r w:rsidRPr="00520DF6">
              <w:rPr>
                <w:rFonts w:ascii="Times New Roman" w:hAnsi="Times New Roman" w:cs="Times New Roman"/>
                <w:sz w:val="24"/>
                <w:szCs w:val="24"/>
                <w:lang w:val="id-ID"/>
              </w:rPr>
              <w:t>4.3</w:t>
            </w:r>
          </w:p>
        </w:tc>
      </w:tr>
      <w:tr w:rsidR="005F7812" w:rsidRPr="00520DF6" w:rsidTr="00464F6F">
        <w:tc>
          <w:tcPr>
            <w:tcW w:w="2263" w:type="dxa"/>
          </w:tcPr>
          <w:p w:rsidR="005F7812" w:rsidRPr="00520DF6" w:rsidRDefault="005F7812" w:rsidP="005F7812">
            <w:pPr>
              <w:rPr>
                <w:rFonts w:ascii="Times New Roman" w:hAnsi="Times New Roman" w:cs="Times New Roman"/>
                <w:sz w:val="24"/>
                <w:szCs w:val="24"/>
                <w:lang w:val="id-ID"/>
              </w:rPr>
            </w:pPr>
            <w:r w:rsidRPr="00520DF6">
              <w:rPr>
                <w:rFonts w:ascii="Times New Roman" w:hAnsi="Times New Roman" w:cs="Times New Roman"/>
                <w:sz w:val="24"/>
                <w:szCs w:val="24"/>
                <w:lang w:val="id-ID"/>
              </w:rPr>
              <w:t>Sawah padi kering</w:t>
            </w:r>
          </w:p>
          <w:p w:rsidR="005F7812" w:rsidRPr="00D40C7C" w:rsidRDefault="005F7812" w:rsidP="005F7812">
            <w:pPr>
              <w:rPr>
                <w:rFonts w:ascii="Times New Roman" w:hAnsi="Times New Roman" w:cs="Times New Roman"/>
                <w:i/>
                <w:sz w:val="24"/>
                <w:szCs w:val="24"/>
                <w:lang w:val="id-ID"/>
              </w:rPr>
            </w:pPr>
            <w:r w:rsidRPr="00D40C7C">
              <w:rPr>
                <w:rFonts w:ascii="Times New Roman" w:hAnsi="Times New Roman" w:cs="Times New Roman"/>
                <w:i/>
                <w:sz w:val="24"/>
                <w:szCs w:val="24"/>
                <w:lang w:val="id-ID"/>
              </w:rPr>
              <w:t>Dry Rice Land</w:t>
            </w:r>
          </w:p>
        </w:tc>
        <w:tc>
          <w:tcPr>
            <w:tcW w:w="1723" w:type="dxa"/>
          </w:tcPr>
          <w:p w:rsidR="005F7812" w:rsidRPr="00520DF6" w:rsidRDefault="005F7812" w:rsidP="005F7812">
            <w:pPr>
              <w:jc w:val="right"/>
              <w:rPr>
                <w:rFonts w:ascii="Times New Roman" w:hAnsi="Times New Roman" w:cs="Times New Roman"/>
                <w:sz w:val="24"/>
                <w:szCs w:val="24"/>
                <w:lang w:val="id-ID"/>
              </w:rPr>
            </w:pPr>
            <w:r w:rsidRPr="00520DF6">
              <w:rPr>
                <w:rFonts w:ascii="Times New Roman" w:hAnsi="Times New Roman" w:cs="Times New Roman"/>
                <w:sz w:val="24"/>
                <w:szCs w:val="24"/>
                <w:lang w:val="id-ID"/>
              </w:rPr>
              <w:t>297.006</w:t>
            </w:r>
          </w:p>
        </w:tc>
        <w:tc>
          <w:tcPr>
            <w:tcW w:w="1255" w:type="dxa"/>
          </w:tcPr>
          <w:p w:rsidR="005F7812" w:rsidRPr="00520DF6" w:rsidRDefault="005F7812" w:rsidP="005F7812">
            <w:pPr>
              <w:jc w:val="right"/>
              <w:rPr>
                <w:rFonts w:ascii="Times New Roman" w:hAnsi="Times New Roman" w:cs="Times New Roman"/>
                <w:sz w:val="24"/>
                <w:szCs w:val="24"/>
                <w:lang w:val="id-ID"/>
              </w:rPr>
            </w:pPr>
            <w:r w:rsidRPr="00520DF6">
              <w:rPr>
                <w:rFonts w:ascii="Times New Roman" w:hAnsi="Times New Roman" w:cs="Times New Roman"/>
                <w:sz w:val="24"/>
                <w:szCs w:val="24"/>
                <w:lang w:val="id-ID"/>
              </w:rPr>
              <w:t>907.586</w:t>
            </w:r>
          </w:p>
        </w:tc>
        <w:tc>
          <w:tcPr>
            <w:tcW w:w="1319" w:type="dxa"/>
          </w:tcPr>
          <w:p w:rsidR="005F7812" w:rsidRPr="00520DF6" w:rsidRDefault="005F7812" w:rsidP="005F7812">
            <w:pPr>
              <w:jc w:val="right"/>
              <w:rPr>
                <w:rFonts w:ascii="Times New Roman" w:hAnsi="Times New Roman" w:cs="Times New Roman"/>
                <w:sz w:val="24"/>
                <w:szCs w:val="24"/>
                <w:lang w:val="id-ID"/>
              </w:rPr>
            </w:pPr>
            <w:r w:rsidRPr="00520DF6">
              <w:rPr>
                <w:rFonts w:ascii="Times New Roman" w:hAnsi="Times New Roman" w:cs="Times New Roman"/>
                <w:sz w:val="24"/>
                <w:szCs w:val="24"/>
                <w:lang w:val="id-ID"/>
              </w:rPr>
              <w:t>10.146.583</w:t>
            </w:r>
          </w:p>
        </w:tc>
        <w:tc>
          <w:tcPr>
            <w:tcW w:w="1246" w:type="dxa"/>
          </w:tcPr>
          <w:p w:rsidR="005F7812" w:rsidRPr="00520DF6" w:rsidRDefault="005F7812" w:rsidP="005F7812">
            <w:pPr>
              <w:jc w:val="right"/>
              <w:rPr>
                <w:rFonts w:ascii="Times New Roman" w:hAnsi="Times New Roman" w:cs="Times New Roman"/>
                <w:sz w:val="24"/>
                <w:szCs w:val="24"/>
                <w:lang w:val="id-ID"/>
              </w:rPr>
            </w:pPr>
            <w:r w:rsidRPr="00520DF6">
              <w:rPr>
                <w:rFonts w:ascii="Times New Roman" w:hAnsi="Times New Roman" w:cs="Times New Roman"/>
                <w:sz w:val="24"/>
                <w:szCs w:val="24"/>
                <w:lang w:val="id-ID"/>
              </w:rPr>
              <w:t>1.204.592</w:t>
            </w:r>
          </w:p>
        </w:tc>
        <w:tc>
          <w:tcPr>
            <w:tcW w:w="1210" w:type="dxa"/>
          </w:tcPr>
          <w:p w:rsidR="005F7812" w:rsidRPr="00520DF6" w:rsidRDefault="005F7812" w:rsidP="005F7812">
            <w:pPr>
              <w:jc w:val="right"/>
              <w:rPr>
                <w:rFonts w:ascii="Times New Roman" w:hAnsi="Times New Roman" w:cs="Times New Roman"/>
                <w:sz w:val="24"/>
                <w:szCs w:val="24"/>
                <w:lang w:val="id-ID"/>
              </w:rPr>
            </w:pPr>
            <w:r w:rsidRPr="00520DF6">
              <w:rPr>
                <w:rFonts w:ascii="Times New Roman" w:hAnsi="Times New Roman" w:cs="Times New Roman"/>
                <w:sz w:val="24"/>
                <w:szCs w:val="24"/>
                <w:lang w:val="id-ID"/>
              </w:rPr>
              <w:t>11.9</w:t>
            </w:r>
          </w:p>
        </w:tc>
      </w:tr>
      <w:tr w:rsidR="005F7812" w:rsidRPr="00520DF6" w:rsidTr="00464F6F">
        <w:tc>
          <w:tcPr>
            <w:tcW w:w="2263" w:type="dxa"/>
          </w:tcPr>
          <w:p w:rsidR="005F7812" w:rsidRPr="00520DF6" w:rsidRDefault="005F7812" w:rsidP="005F7812">
            <w:pPr>
              <w:rPr>
                <w:rFonts w:ascii="Times New Roman" w:hAnsi="Times New Roman" w:cs="Times New Roman"/>
                <w:sz w:val="24"/>
                <w:szCs w:val="24"/>
                <w:lang w:val="id-ID"/>
              </w:rPr>
            </w:pPr>
            <w:r w:rsidRPr="00520DF6">
              <w:rPr>
                <w:rFonts w:ascii="Times New Roman" w:hAnsi="Times New Roman" w:cs="Times New Roman"/>
                <w:sz w:val="24"/>
                <w:szCs w:val="24"/>
                <w:lang w:val="id-ID"/>
              </w:rPr>
              <w:t>Sawah padi kering/semak</w:t>
            </w:r>
          </w:p>
          <w:p w:rsidR="005F7812" w:rsidRPr="00D40C7C" w:rsidRDefault="005F7812" w:rsidP="005F7812">
            <w:pPr>
              <w:rPr>
                <w:rFonts w:ascii="Times New Roman" w:hAnsi="Times New Roman" w:cs="Times New Roman"/>
                <w:i/>
                <w:sz w:val="24"/>
                <w:szCs w:val="24"/>
                <w:lang w:val="id-ID"/>
              </w:rPr>
            </w:pPr>
            <w:r w:rsidRPr="00D40C7C">
              <w:rPr>
                <w:rFonts w:ascii="Times New Roman" w:hAnsi="Times New Roman" w:cs="Times New Roman"/>
                <w:i/>
                <w:sz w:val="24"/>
                <w:szCs w:val="24"/>
                <w:lang w:val="id-ID"/>
              </w:rPr>
              <w:t>Dry rice land/Scrub</w:t>
            </w:r>
          </w:p>
        </w:tc>
        <w:tc>
          <w:tcPr>
            <w:tcW w:w="1723" w:type="dxa"/>
          </w:tcPr>
          <w:p w:rsidR="005F7812" w:rsidRPr="00520DF6" w:rsidRDefault="005F7812" w:rsidP="005F7812">
            <w:pPr>
              <w:jc w:val="right"/>
              <w:rPr>
                <w:rFonts w:ascii="Times New Roman" w:hAnsi="Times New Roman" w:cs="Times New Roman"/>
                <w:sz w:val="24"/>
                <w:szCs w:val="24"/>
                <w:lang w:val="id-ID"/>
              </w:rPr>
            </w:pPr>
            <w:r w:rsidRPr="00520DF6">
              <w:rPr>
                <w:rFonts w:ascii="Times New Roman" w:hAnsi="Times New Roman" w:cs="Times New Roman"/>
                <w:sz w:val="24"/>
                <w:szCs w:val="24"/>
                <w:lang w:val="id-ID"/>
              </w:rPr>
              <w:t>1.458.527</w:t>
            </w:r>
          </w:p>
        </w:tc>
        <w:tc>
          <w:tcPr>
            <w:tcW w:w="1255" w:type="dxa"/>
          </w:tcPr>
          <w:p w:rsidR="005F7812" w:rsidRPr="00520DF6" w:rsidRDefault="005F7812" w:rsidP="005F7812">
            <w:pPr>
              <w:jc w:val="right"/>
              <w:rPr>
                <w:rFonts w:ascii="Times New Roman" w:hAnsi="Times New Roman" w:cs="Times New Roman"/>
                <w:sz w:val="24"/>
                <w:szCs w:val="24"/>
                <w:lang w:val="id-ID"/>
              </w:rPr>
            </w:pPr>
            <w:r w:rsidRPr="00520DF6">
              <w:rPr>
                <w:rFonts w:ascii="Times New Roman" w:hAnsi="Times New Roman" w:cs="Times New Roman"/>
                <w:sz w:val="24"/>
                <w:szCs w:val="24"/>
                <w:lang w:val="id-ID"/>
              </w:rPr>
              <w:t>5.398.923</w:t>
            </w:r>
          </w:p>
        </w:tc>
        <w:tc>
          <w:tcPr>
            <w:tcW w:w="1319" w:type="dxa"/>
          </w:tcPr>
          <w:p w:rsidR="005F7812" w:rsidRPr="00520DF6" w:rsidRDefault="005F7812" w:rsidP="005F7812">
            <w:pPr>
              <w:jc w:val="right"/>
              <w:rPr>
                <w:rFonts w:ascii="Times New Roman" w:hAnsi="Times New Roman" w:cs="Times New Roman"/>
                <w:sz w:val="24"/>
                <w:szCs w:val="24"/>
                <w:lang w:val="id-ID"/>
              </w:rPr>
            </w:pPr>
            <w:r w:rsidRPr="00520DF6">
              <w:rPr>
                <w:rFonts w:ascii="Times New Roman" w:hAnsi="Times New Roman" w:cs="Times New Roman"/>
                <w:sz w:val="24"/>
                <w:szCs w:val="24"/>
                <w:lang w:val="id-ID"/>
              </w:rPr>
              <w:t>26.448.055</w:t>
            </w:r>
          </w:p>
        </w:tc>
        <w:tc>
          <w:tcPr>
            <w:tcW w:w="1246" w:type="dxa"/>
          </w:tcPr>
          <w:p w:rsidR="005F7812" w:rsidRPr="00520DF6" w:rsidRDefault="005F7812" w:rsidP="005F7812">
            <w:pPr>
              <w:jc w:val="right"/>
              <w:rPr>
                <w:rFonts w:ascii="Times New Roman" w:hAnsi="Times New Roman" w:cs="Times New Roman"/>
                <w:sz w:val="24"/>
                <w:szCs w:val="24"/>
                <w:lang w:val="id-ID"/>
              </w:rPr>
            </w:pPr>
            <w:r w:rsidRPr="00520DF6">
              <w:rPr>
                <w:rFonts w:ascii="Times New Roman" w:hAnsi="Times New Roman" w:cs="Times New Roman"/>
                <w:sz w:val="24"/>
                <w:szCs w:val="24"/>
                <w:lang w:val="id-ID"/>
              </w:rPr>
              <w:t>6.857.450</w:t>
            </w:r>
          </w:p>
        </w:tc>
        <w:tc>
          <w:tcPr>
            <w:tcW w:w="1210" w:type="dxa"/>
          </w:tcPr>
          <w:p w:rsidR="005F7812" w:rsidRPr="00520DF6" w:rsidRDefault="005F7812" w:rsidP="005F7812">
            <w:pPr>
              <w:jc w:val="right"/>
              <w:rPr>
                <w:rFonts w:ascii="Times New Roman" w:hAnsi="Times New Roman" w:cs="Times New Roman"/>
                <w:sz w:val="24"/>
                <w:szCs w:val="24"/>
                <w:lang w:val="id-ID"/>
              </w:rPr>
            </w:pPr>
            <w:r w:rsidRPr="00520DF6">
              <w:rPr>
                <w:rFonts w:ascii="Times New Roman" w:hAnsi="Times New Roman" w:cs="Times New Roman"/>
                <w:sz w:val="24"/>
                <w:szCs w:val="24"/>
                <w:lang w:val="id-ID"/>
              </w:rPr>
              <w:t>25.9</w:t>
            </w:r>
          </w:p>
        </w:tc>
      </w:tr>
      <w:tr w:rsidR="005F7812" w:rsidRPr="00520DF6" w:rsidTr="00464F6F">
        <w:tc>
          <w:tcPr>
            <w:tcW w:w="2263" w:type="dxa"/>
          </w:tcPr>
          <w:p w:rsidR="005F7812" w:rsidRPr="00520DF6" w:rsidRDefault="005F7812" w:rsidP="005F7812">
            <w:pPr>
              <w:rPr>
                <w:rFonts w:ascii="Times New Roman" w:hAnsi="Times New Roman" w:cs="Times New Roman"/>
                <w:sz w:val="24"/>
                <w:szCs w:val="24"/>
                <w:lang w:val="id-ID"/>
              </w:rPr>
            </w:pPr>
            <w:r w:rsidRPr="00520DF6">
              <w:rPr>
                <w:rFonts w:ascii="Times New Roman" w:hAnsi="Times New Roman" w:cs="Times New Roman"/>
                <w:sz w:val="24"/>
                <w:szCs w:val="24"/>
                <w:lang w:val="id-ID"/>
              </w:rPr>
              <w:t>Total</w:t>
            </w:r>
          </w:p>
        </w:tc>
        <w:tc>
          <w:tcPr>
            <w:tcW w:w="1723" w:type="dxa"/>
          </w:tcPr>
          <w:p w:rsidR="005F7812" w:rsidRPr="00520DF6" w:rsidRDefault="005F7812" w:rsidP="005F7812">
            <w:pPr>
              <w:jc w:val="right"/>
              <w:rPr>
                <w:rFonts w:ascii="Times New Roman" w:hAnsi="Times New Roman" w:cs="Times New Roman"/>
                <w:sz w:val="24"/>
                <w:szCs w:val="24"/>
                <w:lang w:val="id-ID"/>
              </w:rPr>
            </w:pPr>
            <w:r w:rsidRPr="00520DF6">
              <w:rPr>
                <w:rFonts w:ascii="Times New Roman" w:hAnsi="Times New Roman" w:cs="Times New Roman"/>
                <w:sz w:val="24"/>
                <w:szCs w:val="24"/>
                <w:lang w:val="id-ID"/>
              </w:rPr>
              <w:t>1.803.745</w:t>
            </w:r>
          </w:p>
        </w:tc>
        <w:tc>
          <w:tcPr>
            <w:tcW w:w="1255" w:type="dxa"/>
          </w:tcPr>
          <w:p w:rsidR="005F7812" w:rsidRPr="00520DF6" w:rsidRDefault="005F7812" w:rsidP="005F7812">
            <w:pPr>
              <w:jc w:val="right"/>
              <w:rPr>
                <w:rFonts w:ascii="Times New Roman" w:hAnsi="Times New Roman" w:cs="Times New Roman"/>
                <w:sz w:val="24"/>
                <w:szCs w:val="24"/>
                <w:lang w:val="id-ID"/>
              </w:rPr>
            </w:pPr>
            <w:r w:rsidRPr="00520DF6">
              <w:rPr>
                <w:rFonts w:ascii="Times New Roman" w:hAnsi="Times New Roman" w:cs="Times New Roman"/>
                <w:sz w:val="24"/>
                <w:szCs w:val="24"/>
                <w:lang w:val="id-ID"/>
              </w:rPr>
              <w:t>6.581.118</w:t>
            </w:r>
          </w:p>
        </w:tc>
        <w:tc>
          <w:tcPr>
            <w:tcW w:w="1319" w:type="dxa"/>
          </w:tcPr>
          <w:p w:rsidR="005F7812" w:rsidRPr="00520DF6" w:rsidRDefault="005F7812" w:rsidP="005F7812">
            <w:pPr>
              <w:jc w:val="right"/>
              <w:rPr>
                <w:rFonts w:ascii="Times New Roman" w:hAnsi="Times New Roman" w:cs="Times New Roman"/>
                <w:sz w:val="24"/>
                <w:szCs w:val="24"/>
                <w:lang w:val="id-ID"/>
              </w:rPr>
            </w:pPr>
            <w:r w:rsidRPr="00520DF6">
              <w:rPr>
                <w:rFonts w:ascii="Times New Roman" w:hAnsi="Times New Roman" w:cs="Times New Roman"/>
                <w:sz w:val="24"/>
                <w:szCs w:val="24"/>
                <w:lang w:val="id-ID"/>
              </w:rPr>
              <w:t>44.078.909</w:t>
            </w:r>
          </w:p>
        </w:tc>
        <w:tc>
          <w:tcPr>
            <w:tcW w:w="1246" w:type="dxa"/>
          </w:tcPr>
          <w:p w:rsidR="005F7812" w:rsidRPr="00520DF6" w:rsidRDefault="005F7812" w:rsidP="005F7812">
            <w:pPr>
              <w:jc w:val="right"/>
              <w:rPr>
                <w:rFonts w:ascii="Times New Roman" w:hAnsi="Times New Roman" w:cs="Times New Roman"/>
                <w:sz w:val="24"/>
                <w:szCs w:val="24"/>
                <w:lang w:val="id-ID"/>
              </w:rPr>
            </w:pPr>
            <w:r w:rsidRPr="00520DF6">
              <w:rPr>
                <w:rFonts w:ascii="Times New Roman" w:hAnsi="Times New Roman" w:cs="Times New Roman"/>
                <w:sz w:val="24"/>
                <w:szCs w:val="24"/>
                <w:lang w:val="id-ID"/>
              </w:rPr>
              <w:t>8.384.863</w:t>
            </w:r>
          </w:p>
        </w:tc>
        <w:tc>
          <w:tcPr>
            <w:tcW w:w="1210" w:type="dxa"/>
          </w:tcPr>
          <w:p w:rsidR="005F7812" w:rsidRPr="00520DF6" w:rsidRDefault="005F7812" w:rsidP="005F7812">
            <w:pPr>
              <w:jc w:val="right"/>
              <w:rPr>
                <w:rFonts w:ascii="Times New Roman" w:hAnsi="Times New Roman" w:cs="Times New Roman"/>
                <w:sz w:val="24"/>
                <w:szCs w:val="24"/>
                <w:lang w:val="id-ID"/>
              </w:rPr>
            </w:pPr>
            <w:r w:rsidRPr="00520DF6">
              <w:rPr>
                <w:rFonts w:ascii="Times New Roman" w:hAnsi="Times New Roman" w:cs="Times New Roman"/>
                <w:sz w:val="24"/>
                <w:szCs w:val="24"/>
                <w:lang w:val="id-ID"/>
              </w:rPr>
              <w:t>19</w:t>
            </w:r>
          </w:p>
        </w:tc>
      </w:tr>
    </w:tbl>
    <w:p w:rsidR="005F7812" w:rsidRDefault="005F7812" w:rsidP="007C69D1">
      <w:pPr>
        <w:jc w:val="both"/>
        <w:rPr>
          <w:lang w:val="id-ID"/>
        </w:rPr>
      </w:pPr>
    </w:p>
    <w:p w:rsidR="005F7812" w:rsidRPr="00520DF6" w:rsidRDefault="005F7812" w:rsidP="005F7812">
      <w:pPr>
        <w:rPr>
          <w:rFonts w:ascii="Times New Roman" w:hAnsi="Times New Roman" w:cs="Times New Roman"/>
          <w:sz w:val="24"/>
          <w:szCs w:val="24"/>
          <w:lang w:val="id-ID"/>
        </w:rPr>
      </w:pPr>
      <w:r w:rsidRPr="00520DF6">
        <w:rPr>
          <w:rFonts w:ascii="Times New Roman" w:hAnsi="Times New Roman" w:cs="Times New Roman"/>
          <w:sz w:val="24"/>
          <w:szCs w:val="24"/>
          <w:lang w:val="id-ID"/>
        </w:rPr>
        <w:t>Bila 1 Ha sawah di Kalimantan menghasilkan padi</w:t>
      </w:r>
      <w:r w:rsidR="00C05049">
        <w:rPr>
          <w:rFonts w:ascii="Times New Roman" w:hAnsi="Times New Roman" w:cs="Times New Roman"/>
          <w:sz w:val="24"/>
          <w:szCs w:val="24"/>
          <w:lang w:val="id-ID"/>
        </w:rPr>
        <w:t xml:space="preserve"> gabah kering giling</w:t>
      </w:r>
      <w:r w:rsidRPr="00520DF6">
        <w:rPr>
          <w:rFonts w:ascii="Times New Roman" w:hAnsi="Times New Roman" w:cs="Times New Roman"/>
          <w:sz w:val="24"/>
          <w:szCs w:val="24"/>
          <w:lang w:val="id-ID"/>
        </w:rPr>
        <w:t xml:space="preserve"> sebesar 3,6 Ton</w:t>
      </w:r>
      <w:r w:rsidR="00C05049">
        <w:rPr>
          <w:rFonts w:ascii="Times New Roman" w:hAnsi="Times New Roman" w:cs="Times New Roman"/>
          <w:sz w:val="24"/>
          <w:szCs w:val="24"/>
          <w:lang w:val="id-ID"/>
        </w:rPr>
        <w:t>/ha</w:t>
      </w:r>
      <w:r w:rsidRPr="00520DF6">
        <w:rPr>
          <w:rFonts w:ascii="Times New Roman" w:hAnsi="Times New Roman" w:cs="Times New Roman"/>
          <w:sz w:val="24"/>
          <w:szCs w:val="24"/>
          <w:lang w:val="id-ID"/>
        </w:rPr>
        <w:t xml:space="preserve"> (GBK), maka dengan rend</w:t>
      </w:r>
      <w:r w:rsidR="00C05049">
        <w:rPr>
          <w:rFonts w:ascii="Times New Roman" w:hAnsi="Times New Roman" w:cs="Times New Roman"/>
          <w:sz w:val="24"/>
          <w:szCs w:val="24"/>
          <w:lang w:val="id-ID"/>
        </w:rPr>
        <w:t>emen 66 % maka akan dihasilkan beras 660 x 3,6 = 2,376 t</w:t>
      </w:r>
      <w:r w:rsidRPr="00520DF6">
        <w:rPr>
          <w:rFonts w:ascii="Times New Roman" w:hAnsi="Times New Roman" w:cs="Times New Roman"/>
          <w:sz w:val="24"/>
          <w:szCs w:val="24"/>
          <w:lang w:val="id-ID"/>
        </w:rPr>
        <w:t>on.</w:t>
      </w:r>
    </w:p>
    <w:p w:rsidR="00A14AC2" w:rsidRPr="007B49F5" w:rsidRDefault="005F7812" w:rsidP="00C05049">
      <w:pPr>
        <w:jc w:val="both"/>
        <w:rPr>
          <w:rFonts w:ascii="Times New Roman" w:hAnsi="Times New Roman" w:cs="Times New Roman"/>
          <w:sz w:val="24"/>
          <w:szCs w:val="24"/>
          <w:lang w:val="id-ID"/>
        </w:rPr>
      </w:pPr>
      <w:r w:rsidRPr="00520DF6">
        <w:rPr>
          <w:rFonts w:ascii="Times New Roman" w:hAnsi="Times New Roman" w:cs="Times New Roman"/>
          <w:sz w:val="24"/>
          <w:szCs w:val="24"/>
          <w:lang w:val="id-ID"/>
        </w:rPr>
        <w:t xml:space="preserve">Bila setahun 2 kali panen, maka akan menghasilkan beras 4,752 Ton. Dengan demikian bila terjadi kehilangan areal persawahan sebensar </w:t>
      </w:r>
      <w:r w:rsidR="00C05049">
        <w:rPr>
          <w:rFonts w:ascii="Times New Roman" w:hAnsi="Times New Roman" w:cs="Times New Roman"/>
          <w:sz w:val="24"/>
          <w:szCs w:val="24"/>
          <w:lang w:val="id-ID"/>
        </w:rPr>
        <w:t xml:space="preserve">8.3.84.863 Ha, maka ada potensi </w:t>
      </w:r>
      <w:r w:rsidRPr="00520DF6">
        <w:rPr>
          <w:rFonts w:ascii="Times New Roman" w:hAnsi="Times New Roman" w:cs="Times New Roman"/>
          <w:sz w:val="24"/>
          <w:szCs w:val="24"/>
          <w:lang w:val="id-ID"/>
        </w:rPr>
        <w:t>kehilangan produksi beras sebesar = 8.384.863 x 4,752 = 39.844.868  Ton atau 39,844 Juta Ton. Sebagai perbandingan, dengan jumlah pend</w:t>
      </w:r>
      <w:r>
        <w:rPr>
          <w:rFonts w:ascii="Times New Roman" w:hAnsi="Times New Roman" w:cs="Times New Roman"/>
          <w:sz w:val="24"/>
          <w:szCs w:val="24"/>
          <w:lang w:val="id-ID"/>
        </w:rPr>
        <w:t xml:space="preserve">uduk tahun 2017 sebesar 261,89 juta jiwa, </w:t>
      </w:r>
      <w:r w:rsidRPr="00520DF6">
        <w:rPr>
          <w:rFonts w:ascii="Times New Roman" w:hAnsi="Times New Roman" w:cs="Times New Roman"/>
          <w:sz w:val="24"/>
          <w:szCs w:val="24"/>
          <w:lang w:val="id-ID"/>
        </w:rPr>
        <w:t>konsumsi beras Nasional pertahun  33.47 Ton. (Kementan 2018.)</w:t>
      </w:r>
    </w:p>
    <w:p w:rsidR="00D23A72" w:rsidRPr="00176F02" w:rsidRDefault="00D23A72" w:rsidP="00E648A2">
      <w:pPr>
        <w:spacing w:before="240" w:line="240" w:lineRule="auto"/>
        <w:jc w:val="both"/>
        <w:rPr>
          <w:rFonts w:ascii="Times New Roman" w:hAnsi="Times New Roman" w:cs="Times New Roman"/>
          <w:b/>
          <w:color w:val="191919"/>
          <w:sz w:val="24"/>
          <w:szCs w:val="24"/>
          <w:shd w:val="clear" w:color="auto" w:fill="FFFFFF"/>
          <w:lang w:val="id-ID"/>
        </w:rPr>
      </w:pPr>
      <w:r w:rsidRPr="00176F02">
        <w:rPr>
          <w:rFonts w:ascii="Times New Roman" w:hAnsi="Times New Roman" w:cs="Times New Roman"/>
          <w:b/>
          <w:color w:val="191919"/>
          <w:sz w:val="24"/>
          <w:szCs w:val="24"/>
          <w:shd w:val="clear" w:color="auto" w:fill="FFFFFF"/>
          <w:lang w:val="id-ID"/>
        </w:rPr>
        <w:t>Pendidikan</w:t>
      </w:r>
      <w:r w:rsidR="00E5425F" w:rsidRPr="00176F02">
        <w:rPr>
          <w:rFonts w:ascii="Times New Roman" w:hAnsi="Times New Roman" w:cs="Times New Roman"/>
          <w:b/>
          <w:color w:val="191919"/>
          <w:sz w:val="24"/>
          <w:szCs w:val="24"/>
          <w:shd w:val="clear" w:color="auto" w:fill="FFFFFF"/>
          <w:lang w:val="id-ID"/>
        </w:rPr>
        <w:t xml:space="preserve"> Kesehatan Lingkungan</w:t>
      </w:r>
    </w:p>
    <w:p w:rsidR="0085665B" w:rsidRPr="00176F02" w:rsidRDefault="00653BDB" w:rsidP="00653BDB">
      <w:pPr>
        <w:spacing w:before="240" w:line="240" w:lineRule="auto"/>
        <w:jc w:val="both"/>
        <w:rPr>
          <w:rFonts w:ascii="Times New Roman" w:hAnsi="Times New Roman" w:cs="Times New Roman"/>
          <w:sz w:val="24"/>
          <w:szCs w:val="24"/>
          <w:lang w:val="id-ID"/>
        </w:rPr>
      </w:pPr>
      <w:r w:rsidRPr="00176F02">
        <w:rPr>
          <w:rFonts w:ascii="Times New Roman" w:hAnsi="Times New Roman" w:cs="Times New Roman"/>
          <w:color w:val="191919"/>
          <w:sz w:val="24"/>
          <w:szCs w:val="24"/>
          <w:shd w:val="clear" w:color="auto" w:fill="FFFFFF"/>
          <w:lang w:val="id-ID"/>
        </w:rPr>
        <w:t>Kesehatan lingkungan erat kaitannya dengan p</w:t>
      </w:r>
      <w:r w:rsidR="00C05049">
        <w:rPr>
          <w:rFonts w:ascii="Times New Roman" w:hAnsi="Times New Roman" w:cs="Times New Roman"/>
          <w:color w:val="191919"/>
          <w:sz w:val="24"/>
          <w:szCs w:val="24"/>
          <w:shd w:val="clear" w:color="auto" w:fill="FFFFFF"/>
          <w:lang w:val="id-ID"/>
        </w:rPr>
        <w:t>erilaku dan budaya masyarakat</w:t>
      </w:r>
      <w:r w:rsidRPr="00176F02">
        <w:rPr>
          <w:rFonts w:ascii="Times New Roman" w:hAnsi="Times New Roman" w:cs="Times New Roman"/>
          <w:color w:val="191919"/>
          <w:sz w:val="24"/>
          <w:szCs w:val="24"/>
          <w:shd w:val="clear" w:color="auto" w:fill="FFFFFF"/>
          <w:lang w:val="id-ID"/>
        </w:rPr>
        <w:t xml:space="preserve">. </w:t>
      </w:r>
      <w:r w:rsidR="00EA3D03" w:rsidRPr="00176F02">
        <w:rPr>
          <w:rFonts w:ascii="Times New Roman" w:hAnsi="Times New Roman" w:cs="Times New Roman"/>
          <w:sz w:val="24"/>
          <w:szCs w:val="24"/>
          <w:lang w:val="id-ID"/>
        </w:rPr>
        <w:t>Perilaku manusia merupakan rangkaian kegiatan sehari-hari yang dilakukan secara rutin</w:t>
      </w:r>
      <w:r w:rsidR="00C05049">
        <w:rPr>
          <w:rFonts w:ascii="Times New Roman" w:hAnsi="Times New Roman" w:cs="Times New Roman"/>
          <w:sz w:val="24"/>
          <w:szCs w:val="24"/>
          <w:lang w:val="id-ID"/>
        </w:rPr>
        <w:t xml:space="preserve"> yang</w:t>
      </w:r>
      <w:r w:rsidR="00EA3D03" w:rsidRPr="00176F02">
        <w:rPr>
          <w:rFonts w:ascii="Times New Roman" w:hAnsi="Times New Roman" w:cs="Times New Roman"/>
          <w:sz w:val="24"/>
          <w:szCs w:val="24"/>
          <w:lang w:val="id-ID"/>
        </w:rPr>
        <w:t>, seperti cara berbicara, makan, berjalan, bermain, penampilan atau cara berbusana, dan sebaginya. Dua faktor  yang  berperan dalam membentuk perilaku manusia adalah</w:t>
      </w:r>
      <w:r w:rsidR="001C33E2" w:rsidRPr="00176F02">
        <w:rPr>
          <w:rFonts w:ascii="Times New Roman" w:hAnsi="Times New Roman" w:cs="Times New Roman"/>
          <w:sz w:val="24"/>
          <w:szCs w:val="24"/>
          <w:lang w:val="id-ID"/>
        </w:rPr>
        <w:t xml:space="preserve"> </w:t>
      </w:r>
      <w:r w:rsidR="00EA3D03" w:rsidRPr="00176F02">
        <w:rPr>
          <w:rFonts w:ascii="Times New Roman" w:hAnsi="Times New Roman" w:cs="Times New Roman"/>
          <w:sz w:val="24"/>
          <w:szCs w:val="24"/>
          <w:lang w:val="id-ID"/>
        </w:rPr>
        <w:t>genetik dan lingkungan</w:t>
      </w:r>
      <w:r w:rsidRPr="00176F02">
        <w:rPr>
          <w:rFonts w:ascii="Times New Roman" w:hAnsi="Times New Roman" w:cs="Times New Roman"/>
          <w:sz w:val="24"/>
          <w:szCs w:val="24"/>
          <w:lang w:val="id-ID"/>
        </w:rPr>
        <w:t xml:space="preserve"> sekitarnya</w:t>
      </w:r>
      <w:r w:rsidR="00EA3D03" w:rsidRPr="00176F02">
        <w:rPr>
          <w:rFonts w:ascii="Times New Roman" w:hAnsi="Times New Roman" w:cs="Times New Roman"/>
          <w:sz w:val="24"/>
          <w:szCs w:val="24"/>
          <w:lang w:val="id-ID"/>
        </w:rPr>
        <w:t>.</w:t>
      </w:r>
      <w:r w:rsidR="001C33E2" w:rsidRPr="00176F02">
        <w:rPr>
          <w:rFonts w:ascii="Times New Roman" w:hAnsi="Times New Roman" w:cs="Times New Roman"/>
          <w:sz w:val="24"/>
          <w:szCs w:val="24"/>
          <w:lang w:val="id-ID"/>
        </w:rPr>
        <w:t xml:space="preserve"> </w:t>
      </w:r>
      <w:r w:rsidR="0085665B" w:rsidRPr="00176F02">
        <w:rPr>
          <w:rFonts w:ascii="Times New Roman" w:hAnsi="Times New Roman" w:cs="Times New Roman"/>
          <w:sz w:val="24"/>
          <w:szCs w:val="24"/>
          <w:lang w:val="id-ID"/>
        </w:rPr>
        <w:t xml:space="preserve">Budaya adalah kebiasaan atau adat istiadat yang berlaku dalam suatu kumpulan masyarakat. </w:t>
      </w:r>
    </w:p>
    <w:p w:rsidR="00BB5878" w:rsidRPr="00915700" w:rsidRDefault="0085665B" w:rsidP="00E648A2">
      <w:pPr>
        <w:spacing w:before="240" w:line="240" w:lineRule="auto"/>
        <w:jc w:val="both"/>
        <w:rPr>
          <w:rFonts w:ascii="Times New Roman" w:hAnsi="Times New Roman" w:cs="Times New Roman"/>
          <w:sz w:val="24"/>
          <w:szCs w:val="24"/>
          <w:lang w:val="id-ID"/>
        </w:rPr>
      </w:pPr>
      <w:r w:rsidRPr="00176F02">
        <w:rPr>
          <w:rFonts w:ascii="Times New Roman" w:hAnsi="Times New Roman" w:cs="Times New Roman"/>
          <w:sz w:val="24"/>
          <w:szCs w:val="24"/>
          <w:lang w:val="id-ID"/>
        </w:rPr>
        <w:t>Pendidikan adalah proses pembelajaran untuk membentuk kecakapan individu dalam sikap dan perilaku bermasyarakat yang dipengaruhi oleh suatu lingkungan</w:t>
      </w:r>
      <w:r w:rsidR="00E9742E" w:rsidRPr="00176F02">
        <w:rPr>
          <w:rFonts w:ascii="Times New Roman" w:hAnsi="Times New Roman" w:cs="Times New Roman"/>
          <w:sz w:val="24"/>
          <w:szCs w:val="24"/>
          <w:lang w:val="id-ID"/>
        </w:rPr>
        <w:t xml:space="preserve"> terorgani</w:t>
      </w:r>
      <w:r w:rsidR="00E043A9" w:rsidRPr="00176F02">
        <w:rPr>
          <w:rFonts w:ascii="Times New Roman" w:hAnsi="Times New Roman" w:cs="Times New Roman"/>
          <w:sz w:val="24"/>
          <w:szCs w:val="24"/>
          <w:lang w:val="id-ID"/>
        </w:rPr>
        <w:t>sisr seperti rumah dan sekolah, (</w:t>
      </w:r>
      <w:r w:rsidR="00E9742E" w:rsidRPr="00176F02">
        <w:rPr>
          <w:rFonts w:ascii="Times New Roman" w:hAnsi="Times New Roman" w:cs="Times New Roman"/>
          <w:sz w:val="24"/>
          <w:szCs w:val="24"/>
          <w:lang w:val="id-ID"/>
        </w:rPr>
        <w:t>Carter V. Good</w:t>
      </w:r>
      <w:r w:rsidR="00E043A9" w:rsidRPr="00176F02">
        <w:rPr>
          <w:rFonts w:ascii="Times New Roman" w:hAnsi="Times New Roman" w:cs="Times New Roman"/>
          <w:sz w:val="24"/>
          <w:szCs w:val="24"/>
          <w:lang w:val="id-ID"/>
        </w:rPr>
        <w:t>)</w:t>
      </w:r>
      <w:r w:rsidR="00E9742E" w:rsidRPr="00176F02">
        <w:rPr>
          <w:rFonts w:ascii="Times New Roman" w:hAnsi="Times New Roman" w:cs="Times New Roman"/>
          <w:sz w:val="24"/>
          <w:szCs w:val="24"/>
          <w:lang w:val="id-ID"/>
        </w:rPr>
        <w:t xml:space="preserve">. Dengan </w:t>
      </w:r>
      <w:r w:rsidRPr="00176F02">
        <w:rPr>
          <w:rFonts w:ascii="Times New Roman" w:hAnsi="Times New Roman" w:cs="Times New Roman"/>
          <w:sz w:val="24"/>
          <w:szCs w:val="24"/>
          <w:lang w:val="id-ID"/>
        </w:rPr>
        <w:t xml:space="preserve"> </w:t>
      </w:r>
      <w:r w:rsidR="00E9742E" w:rsidRPr="00176F02">
        <w:rPr>
          <w:rFonts w:ascii="Times New Roman" w:hAnsi="Times New Roman" w:cs="Times New Roman"/>
          <w:sz w:val="24"/>
          <w:szCs w:val="24"/>
          <w:lang w:val="id-ID"/>
        </w:rPr>
        <w:t>pendidikan</w:t>
      </w:r>
      <w:r w:rsidR="00114A95" w:rsidRPr="00176F02">
        <w:rPr>
          <w:rFonts w:ascii="Times New Roman" w:hAnsi="Times New Roman" w:cs="Times New Roman"/>
          <w:sz w:val="24"/>
          <w:szCs w:val="24"/>
          <w:lang w:val="id-ID"/>
        </w:rPr>
        <w:t>,</w:t>
      </w:r>
      <w:r w:rsidR="00E9742E" w:rsidRPr="00176F02">
        <w:rPr>
          <w:rFonts w:ascii="Times New Roman" w:hAnsi="Times New Roman" w:cs="Times New Roman"/>
          <w:sz w:val="24"/>
          <w:szCs w:val="24"/>
          <w:lang w:val="id-ID"/>
        </w:rPr>
        <w:t xml:space="preserve"> p</w:t>
      </w:r>
      <w:r w:rsidR="00EA3D03" w:rsidRPr="00176F02">
        <w:rPr>
          <w:rFonts w:ascii="Times New Roman" w:hAnsi="Times New Roman" w:cs="Times New Roman"/>
          <w:sz w:val="24"/>
          <w:szCs w:val="24"/>
          <w:lang w:val="id-ID"/>
        </w:rPr>
        <w:t xml:space="preserve">engetahuan </w:t>
      </w:r>
      <w:r w:rsidR="00E9742E" w:rsidRPr="00176F02">
        <w:rPr>
          <w:rFonts w:ascii="Times New Roman" w:hAnsi="Times New Roman" w:cs="Times New Roman"/>
          <w:sz w:val="24"/>
          <w:szCs w:val="24"/>
          <w:lang w:val="id-ID"/>
        </w:rPr>
        <w:t>dan pemahaman manusia akan suatu hal semakin meningkat. P</w:t>
      </w:r>
      <w:r w:rsidR="009E6F43" w:rsidRPr="00176F02">
        <w:rPr>
          <w:rFonts w:ascii="Times New Roman" w:hAnsi="Times New Roman" w:cs="Times New Roman"/>
          <w:sz w:val="24"/>
          <w:szCs w:val="24"/>
          <w:lang w:val="id-ID"/>
        </w:rPr>
        <w:t>emahaman</w:t>
      </w:r>
      <w:r w:rsidR="001C33E2" w:rsidRPr="00176F02">
        <w:rPr>
          <w:rFonts w:ascii="Times New Roman" w:hAnsi="Times New Roman" w:cs="Times New Roman"/>
          <w:sz w:val="24"/>
          <w:szCs w:val="24"/>
          <w:lang w:val="id-ID"/>
        </w:rPr>
        <w:t xml:space="preserve"> didapat</w:t>
      </w:r>
      <w:r w:rsidR="00EA3D03" w:rsidRPr="00176F02">
        <w:rPr>
          <w:rFonts w:ascii="Times New Roman" w:hAnsi="Times New Roman" w:cs="Times New Roman"/>
          <w:sz w:val="24"/>
          <w:szCs w:val="24"/>
          <w:lang w:val="id-ID"/>
        </w:rPr>
        <w:t xml:space="preserve"> </w:t>
      </w:r>
      <w:r w:rsidR="001C33E2" w:rsidRPr="00176F02">
        <w:rPr>
          <w:rFonts w:ascii="Times New Roman" w:hAnsi="Times New Roman" w:cs="Times New Roman"/>
          <w:sz w:val="24"/>
          <w:szCs w:val="24"/>
          <w:lang w:val="id-ID"/>
        </w:rPr>
        <w:t>melalui</w:t>
      </w:r>
      <w:r w:rsidR="00EA3D03" w:rsidRPr="00176F02">
        <w:rPr>
          <w:rFonts w:ascii="Times New Roman" w:hAnsi="Times New Roman" w:cs="Times New Roman"/>
          <w:sz w:val="24"/>
          <w:szCs w:val="24"/>
          <w:lang w:val="id-ID"/>
        </w:rPr>
        <w:t xml:space="preserve"> pancaindra</w:t>
      </w:r>
      <w:r w:rsidR="001C33E2" w:rsidRPr="00176F02">
        <w:rPr>
          <w:rFonts w:ascii="Times New Roman" w:hAnsi="Times New Roman" w:cs="Times New Roman"/>
          <w:sz w:val="24"/>
          <w:szCs w:val="24"/>
          <w:lang w:val="id-ID"/>
        </w:rPr>
        <w:t xml:space="preserve"> berupa</w:t>
      </w:r>
      <w:r w:rsidR="00EA3D03" w:rsidRPr="00176F02">
        <w:rPr>
          <w:rFonts w:ascii="Times New Roman" w:hAnsi="Times New Roman" w:cs="Times New Roman"/>
          <w:sz w:val="24"/>
          <w:szCs w:val="24"/>
          <w:lang w:val="id-ID"/>
        </w:rPr>
        <w:t xml:space="preserve"> indra penglihatan, pendengaran, penciuman, </w:t>
      </w:r>
      <w:r w:rsidR="001C33E2" w:rsidRPr="00176F02">
        <w:rPr>
          <w:rFonts w:ascii="Times New Roman" w:hAnsi="Times New Roman" w:cs="Times New Roman"/>
          <w:sz w:val="24"/>
          <w:szCs w:val="24"/>
          <w:lang w:val="id-ID"/>
        </w:rPr>
        <w:t>indra pengecapan/</w:t>
      </w:r>
      <w:r w:rsidR="00EA3D03" w:rsidRPr="00176F02">
        <w:rPr>
          <w:rFonts w:ascii="Times New Roman" w:hAnsi="Times New Roman" w:cs="Times New Roman"/>
          <w:sz w:val="24"/>
          <w:szCs w:val="24"/>
          <w:lang w:val="id-ID"/>
        </w:rPr>
        <w:t xml:space="preserve">rasa dan </w:t>
      </w:r>
      <w:r w:rsidR="001C33E2" w:rsidRPr="00176F02">
        <w:rPr>
          <w:rFonts w:ascii="Times New Roman" w:hAnsi="Times New Roman" w:cs="Times New Roman"/>
          <w:sz w:val="24"/>
          <w:szCs w:val="24"/>
          <w:lang w:val="id-ID"/>
        </w:rPr>
        <w:t xml:space="preserve">indra </w:t>
      </w:r>
      <w:r w:rsidR="00EA3D03" w:rsidRPr="00176F02">
        <w:rPr>
          <w:rFonts w:ascii="Times New Roman" w:hAnsi="Times New Roman" w:cs="Times New Roman"/>
          <w:sz w:val="24"/>
          <w:szCs w:val="24"/>
          <w:lang w:val="id-ID"/>
        </w:rPr>
        <w:t xml:space="preserve">raba. </w:t>
      </w:r>
      <w:r w:rsidR="001C33E2" w:rsidRPr="00176F02">
        <w:rPr>
          <w:rFonts w:ascii="Times New Roman" w:hAnsi="Times New Roman" w:cs="Times New Roman"/>
          <w:sz w:val="24"/>
          <w:szCs w:val="24"/>
          <w:lang w:val="id-ID"/>
        </w:rPr>
        <w:t xml:space="preserve">Pada umumnya </w:t>
      </w:r>
      <w:r w:rsidR="00EA3D03" w:rsidRPr="00176F02">
        <w:rPr>
          <w:rFonts w:ascii="Times New Roman" w:hAnsi="Times New Roman" w:cs="Times New Roman"/>
          <w:sz w:val="24"/>
          <w:szCs w:val="24"/>
          <w:lang w:val="id-ID"/>
        </w:rPr>
        <w:t>pengetahuan manusia diperoleh melalui mata dan telinga.</w:t>
      </w:r>
      <w:r w:rsidR="004968F7" w:rsidRPr="00176F02">
        <w:rPr>
          <w:rFonts w:ascii="Times New Roman" w:hAnsi="Times New Roman" w:cs="Times New Roman"/>
          <w:sz w:val="24"/>
          <w:szCs w:val="24"/>
          <w:lang w:val="id-ID"/>
        </w:rPr>
        <w:t xml:space="preserve"> Dengan</w:t>
      </w:r>
      <w:r w:rsidR="001E1E9C" w:rsidRPr="00176F02">
        <w:rPr>
          <w:rFonts w:ascii="Times New Roman" w:hAnsi="Times New Roman" w:cs="Times New Roman"/>
          <w:sz w:val="24"/>
          <w:szCs w:val="24"/>
          <w:lang w:val="id-ID"/>
        </w:rPr>
        <w:t xml:space="preserve"> </w:t>
      </w:r>
      <w:r w:rsidR="00E814B2" w:rsidRPr="00176F02">
        <w:rPr>
          <w:rFonts w:ascii="Times New Roman" w:hAnsi="Times New Roman" w:cs="Times New Roman"/>
          <w:sz w:val="24"/>
          <w:szCs w:val="24"/>
          <w:lang w:val="id-ID"/>
        </w:rPr>
        <w:t>pendidkan bertambah pula</w:t>
      </w:r>
      <w:r w:rsidR="004968F7" w:rsidRPr="00176F02">
        <w:rPr>
          <w:rFonts w:ascii="Times New Roman" w:hAnsi="Times New Roman" w:cs="Times New Roman"/>
          <w:sz w:val="24"/>
          <w:szCs w:val="24"/>
          <w:lang w:val="id-ID"/>
        </w:rPr>
        <w:t xml:space="preserve"> pengetahuan</w:t>
      </w:r>
      <w:r w:rsidR="00E814B2" w:rsidRPr="00176F02">
        <w:rPr>
          <w:rFonts w:ascii="Times New Roman" w:hAnsi="Times New Roman" w:cs="Times New Roman"/>
          <w:sz w:val="24"/>
          <w:szCs w:val="24"/>
          <w:lang w:val="id-ID"/>
        </w:rPr>
        <w:t xml:space="preserve"> manusia</w:t>
      </w:r>
      <w:r w:rsidR="004968F7" w:rsidRPr="00176F02">
        <w:rPr>
          <w:rFonts w:ascii="Times New Roman" w:hAnsi="Times New Roman" w:cs="Times New Roman"/>
          <w:sz w:val="24"/>
          <w:szCs w:val="24"/>
          <w:lang w:val="id-ID"/>
        </w:rPr>
        <w:t>,</w:t>
      </w:r>
      <w:r w:rsidR="00E814B2" w:rsidRPr="00176F02">
        <w:rPr>
          <w:rFonts w:ascii="Times New Roman" w:hAnsi="Times New Roman" w:cs="Times New Roman"/>
          <w:sz w:val="24"/>
          <w:szCs w:val="24"/>
          <w:lang w:val="id-ID"/>
        </w:rPr>
        <w:t xml:space="preserve"> dan dengan bertambahnya pengetahuan</w:t>
      </w:r>
      <w:r w:rsidR="001E1E9C" w:rsidRPr="00176F02">
        <w:rPr>
          <w:rFonts w:ascii="Times New Roman" w:hAnsi="Times New Roman" w:cs="Times New Roman"/>
          <w:sz w:val="24"/>
          <w:szCs w:val="24"/>
          <w:lang w:val="id-ID"/>
        </w:rPr>
        <w:t xml:space="preserve"> maka</w:t>
      </w:r>
      <w:r w:rsidR="004968F7" w:rsidRPr="00176F02">
        <w:rPr>
          <w:rFonts w:ascii="Times New Roman" w:hAnsi="Times New Roman" w:cs="Times New Roman"/>
          <w:sz w:val="24"/>
          <w:szCs w:val="24"/>
          <w:lang w:val="id-ID"/>
        </w:rPr>
        <w:t xml:space="preserve"> perilaku dan sikap manusia dapat dibentuk, baik </w:t>
      </w:r>
      <w:r w:rsidR="00915700">
        <w:rPr>
          <w:rFonts w:ascii="Times New Roman" w:hAnsi="Times New Roman" w:cs="Times New Roman"/>
          <w:sz w:val="24"/>
          <w:szCs w:val="24"/>
          <w:lang w:val="id-ID"/>
        </w:rPr>
        <w:t>bagaima</w:t>
      </w:r>
      <w:r w:rsidR="004968F7" w:rsidRPr="00176F02">
        <w:rPr>
          <w:rFonts w:ascii="Times New Roman" w:hAnsi="Times New Roman" w:cs="Times New Roman"/>
          <w:sz w:val="24"/>
          <w:szCs w:val="24"/>
          <w:lang w:val="id-ID"/>
        </w:rPr>
        <w:t xml:space="preserve"> bersikap </w:t>
      </w:r>
      <w:r w:rsidR="00125DA4" w:rsidRPr="00176F02">
        <w:rPr>
          <w:rFonts w:ascii="Times New Roman" w:hAnsi="Times New Roman" w:cs="Times New Roman"/>
          <w:sz w:val="24"/>
          <w:szCs w:val="24"/>
          <w:lang w:val="id-ID"/>
        </w:rPr>
        <w:t xml:space="preserve">pada sesama manusia maupun </w:t>
      </w:r>
      <w:r w:rsidR="004968F7" w:rsidRPr="00176F02">
        <w:rPr>
          <w:rFonts w:ascii="Times New Roman" w:hAnsi="Times New Roman" w:cs="Times New Roman"/>
          <w:sz w:val="24"/>
          <w:szCs w:val="24"/>
          <w:lang w:val="id-ID"/>
        </w:rPr>
        <w:t xml:space="preserve">memperlakukan </w:t>
      </w:r>
      <w:r w:rsidR="001E1E9C" w:rsidRPr="00176F02">
        <w:rPr>
          <w:rFonts w:ascii="Times New Roman" w:hAnsi="Times New Roman" w:cs="Times New Roman"/>
          <w:sz w:val="24"/>
          <w:szCs w:val="24"/>
          <w:lang w:val="id-ID"/>
        </w:rPr>
        <w:t>ling</w:t>
      </w:r>
      <w:r w:rsidR="00915700">
        <w:rPr>
          <w:rFonts w:ascii="Times New Roman" w:hAnsi="Times New Roman" w:cs="Times New Roman"/>
          <w:sz w:val="24"/>
          <w:szCs w:val="24"/>
          <w:lang w:val="id-ID"/>
        </w:rPr>
        <w:t>kungan alam dengan baik</w:t>
      </w:r>
      <w:r w:rsidR="001E1E9C" w:rsidRPr="00176F02">
        <w:rPr>
          <w:rFonts w:ascii="Times New Roman" w:hAnsi="Times New Roman" w:cs="Times New Roman"/>
          <w:sz w:val="24"/>
          <w:szCs w:val="24"/>
          <w:lang w:val="id-ID"/>
        </w:rPr>
        <w:t>.</w:t>
      </w:r>
    </w:p>
    <w:p w:rsidR="00A14AC2" w:rsidRPr="00176F02" w:rsidRDefault="00E814B2" w:rsidP="00E648A2">
      <w:pPr>
        <w:spacing w:before="240" w:line="240" w:lineRule="auto"/>
        <w:jc w:val="both"/>
        <w:rPr>
          <w:rFonts w:ascii="Times New Roman" w:hAnsi="Times New Roman" w:cs="Times New Roman"/>
          <w:b/>
          <w:color w:val="191919"/>
          <w:sz w:val="24"/>
          <w:szCs w:val="24"/>
          <w:shd w:val="clear" w:color="auto" w:fill="FFFFFF"/>
          <w:lang w:val="id-ID"/>
        </w:rPr>
      </w:pPr>
      <w:r w:rsidRPr="00176F02">
        <w:rPr>
          <w:rFonts w:ascii="Times New Roman" w:hAnsi="Times New Roman" w:cs="Times New Roman"/>
          <w:b/>
          <w:color w:val="191919"/>
          <w:sz w:val="24"/>
          <w:szCs w:val="24"/>
          <w:shd w:val="clear" w:color="auto" w:fill="FFFFFF"/>
          <w:lang w:val="id-ID"/>
        </w:rPr>
        <w:t xml:space="preserve">Metode Pendidikan </w:t>
      </w:r>
      <w:r w:rsidR="00DB100B" w:rsidRPr="00176F02">
        <w:rPr>
          <w:rFonts w:ascii="Times New Roman" w:hAnsi="Times New Roman" w:cs="Times New Roman"/>
          <w:b/>
          <w:color w:val="191919"/>
          <w:sz w:val="24"/>
          <w:szCs w:val="24"/>
          <w:shd w:val="clear" w:color="auto" w:fill="FFFFFF"/>
          <w:lang w:val="id-ID"/>
        </w:rPr>
        <w:t>kesehatan lingkungan</w:t>
      </w:r>
    </w:p>
    <w:p w:rsidR="00BD0964" w:rsidRPr="00176F02" w:rsidRDefault="003549C0" w:rsidP="007C69D1">
      <w:pPr>
        <w:jc w:val="both"/>
        <w:rPr>
          <w:rFonts w:ascii="Times New Roman" w:hAnsi="Times New Roman" w:cs="Times New Roman"/>
          <w:sz w:val="24"/>
          <w:szCs w:val="24"/>
          <w:lang w:val="id-ID"/>
        </w:rPr>
      </w:pPr>
      <w:r w:rsidRPr="00176F02">
        <w:rPr>
          <w:rFonts w:ascii="Times New Roman" w:hAnsi="Times New Roman" w:cs="Times New Roman"/>
          <w:bCs/>
          <w:color w:val="222222"/>
          <w:sz w:val="24"/>
          <w:szCs w:val="24"/>
          <w:shd w:val="clear" w:color="auto" w:fill="FFFFFF"/>
        </w:rPr>
        <w:t>Metode</w:t>
      </w:r>
      <w:r w:rsidRPr="00176F02">
        <w:rPr>
          <w:rFonts w:ascii="Times New Roman" w:hAnsi="Times New Roman" w:cs="Times New Roman"/>
          <w:color w:val="222222"/>
          <w:sz w:val="24"/>
          <w:szCs w:val="24"/>
          <w:shd w:val="clear" w:color="auto" w:fill="FFFFFF"/>
        </w:rPr>
        <w:t> </w:t>
      </w:r>
      <w:r w:rsidRPr="00176F02">
        <w:rPr>
          <w:rFonts w:ascii="Times New Roman" w:hAnsi="Times New Roman" w:cs="Times New Roman"/>
          <w:bCs/>
          <w:color w:val="222222"/>
          <w:sz w:val="24"/>
          <w:szCs w:val="24"/>
          <w:shd w:val="clear" w:color="auto" w:fill="FFFFFF"/>
        </w:rPr>
        <w:t>pendidikan</w:t>
      </w:r>
      <w:r w:rsidR="00643550" w:rsidRPr="00176F02">
        <w:rPr>
          <w:rFonts w:ascii="Times New Roman" w:hAnsi="Times New Roman" w:cs="Times New Roman"/>
          <w:bCs/>
          <w:color w:val="222222"/>
          <w:sz w:val="24"/>
          <w:szCs w:val="24"/>
          <w:shd w:val="clear" w:color="auto" w:fill="FFFFFF"/>
          <w:lang w:val="id-ID"/>
        </w:rPr>
        <w:t xml:space="preserve"> </w:t>
      </w:r>
      <w:r w:rsidR="00643550" w:rsidRPr="00176F02">
        <w:rPr>
          <w:rFonts w:ascii="Times New Roman" w:hAnsi="Times New Roman" w:cs="Times New Roman"/>
          <w:color w:val="222222"/>
          <w:sz w:val="24"/>
          <w:szCs w:val="24"/>
          <w:shd w:val="clear" w:color="auto" w:fill="FFFFFF"/>
          <w:lang w:val="id-ID"/>
        </w:rPr>
        <w:t>adalah</w:t>
      </w:r>
      <w:r w:rsidRPr="00176F02">
        <w:rPr>
          <w:rFonts w:ascii="Times New Roman" w:hAnsi="Times New Roman" w:cs="Times New Roman"/>
          <w:color w:val="222222"/>
          <w:sz w:val="24"/>
          <w:szCs w:val="24"/>
          <w:shd w:val="clear" w:color="auto" w:fill="FFFFFF"/>
        </w:rPr>
        <w:t xml:space="preserve"> suatu </w:t>
      </w:r>
      <w:proofErr w:type="gramStart"/>
      <w:r w:rsidRPr="00176F02">
        <w:rPr>
          <w:rFonts w:ascii="Times New Roman" w:hAnsi="Times New Roman" w:cs="Times New Roman"/>
          <w:color w:val="222222"/>
          <w:sz w:val="24"/>
          <w:szCs w:val="24"/>
          <w:shd w:val="clear" w:color="auto" w:fill="FFFFFF"/>
        </w:rPr>
        <w:t>cara</w:t>
      </w:r>
      <w:proofErr w:type="gramEnd"/>
      <w:r w:rsidRPr="00176F02">
        <w:rPr>
          <w:rFonts w:ascii="Times New Roman" w:hAnsi="Times New Roman" w:cs="Times New Roman"/>
          <w:color w:val="222222"/>
          <w:sz w:val="24"/>
          <w:szCs w:val="24"/>
          <w:shd w:val="clear" w:color="auto" w:fill="FFFFFF"/>
        </w:rPr>
        <w:t xml:space="preserve"> </w:t>
      </w:r>
      <w:r w:rsidR="00643550" w:rsidRPr="00176F02">
        <w:rPr>
          <w:rFonts w:ascii="Times New Roman" w:hAnsi="Times New Roman" w:cs="Times New Roman"/>
          <w:color w:val="222222"/>
          <w:sz w:val="24"/>
          <w:szCs w:val="24"/>
          <w:shd w:val="clear" w:color="auto" w:fill="FFFFFF"/>
          <w:lang w:val="id-ID"/>
        </w:rPr>
        <w:t>p</w:t>
      </w:r>
      <w:r w:rsidRPr="00176F02">
        <w:rPr>
          <w:rFonts w:ascii="Times New Roman" w:hAnsi="Times New Roman" w:cs="Times New Roman"/>
          <w:color w:val="222222"/>
          <w:sz w:val="24"/>
          <w:szCs w:val="24"/>
          <w:shd w:val="clear" w:color="auto" w:fill="FFFFFF"/>
        </w:rPr>
        <w:t>enyampaikan materi pelajaran, keterampilan, atau sikap tertentu agar pembelajaran</w:t>
      </w:r>
      <w:r w:rsidR="008664D4" w:rsidRPr="00176F02">
        <w:rPr>
          <w:rFonts w:ascii="Times New Roman" w:hAnsi="Times New Roman" w:cs="Times New Roman"/>
          <w:color w:val="222222"/>
          <w:sz w:val="24"/>
          <w:szCs w:val="24"/>
          <w:shd w:val="clear" w:color="auto" w:fill="FFFFFF"/>
        </w:rPr>
        <w:t> berlangsung efektif</w:t>
      </w:r>
      <w:r w:rsidRPr="00176F02">
        <w:rPr>
          <w:rFonts w:ascii="Times New Roman" w:hAnsi="Times New Roman" w:cs="Times New Roman"/>
          <w:color w:val="222222"/>
          <w:sz w:val="24"/>
          <w:szCs w:val="24"/>
          <w:shd w:val="clear" w:color="auto" w:fill="FFFFFF"/>
        </w:rPr>
        <w:t xml:space="preserve"> </w:t>
      </w:r>
      <w:r w:rsidR="00643550" w:rsidRPr="00176F02">
        <w:rPr>
          <w:rFonts w:ascii="Times New Roman" w:hAnsi="Times New Roman" w:cs="Times New Roman"/>
          <w:color w:val="222222"/>
          <w:sz w:val="24"/>
          <w:szCs w:val="24"/>
          <w:shd w:val="clear" w:color="auto" w:fill="FFFFFF"/>
          <w:lang w:val="id-ID"/>
        </w:rPr>
        <w:t>dan tujuan yang ingin dicapai terpenuhi</w:t>
      </w:r>
      <w:r w:rsidRPr="00176F02">
        <w:rPr>
          <w:rFonts w:ascii="Times New Roman" w:hAnsi="Times New Roman" w:cs="Times New Roman"/>
          <w:color w:val="222222"/>
          <w:sz w:val="24"/>
          <w:szCs w:val="24"/>
          <w:shd w:val="clear" w:color="auto" w:fill="FFFFFF"/>
        </w:rPr>
        <w:t>.</w:t>
      </w:r>
      <w:r w:rsidR="00A056B2" w:rsidRPr="00176F02">
        <w:rPr>
          <w:rFonts w:ascii="Times New Roman" w:hAnsi="Times New Roman" w:cs="Times New Roman"/>
          <w:color w:val="222222"/>
          <w:sz w:val="24"/>
          <w:szCs w:val="24"/>
          <w:shd w:val="clear" w:color="auto" w:fill="FFFFFF"/>
          <w:lang w:val="id-ID"/>
        </w:rPr>
        <w:t xml:space="preserve"> </w:t>
      </w:r>
      <w:r w:rsidR="00DB100B" w:rsidRPr="00176F02">
        <w:rPr>
          <w:rFonts w:ascii="Times New Roman" w:hAnsi="Times New Roman" w:cs="Times New Roman"/>
          <w:color w:val="222222"/>
          <w:sz w:val="24"/>
          <w:szCs w:val="24"/>
          <w:shd w:val="clear" w:color="auto" w:fill="FFFFFF"/>
          <w:lang w:val="id-ID"/>
        </w:rPr>
        <w:t xml:space="preserve">Jadi pendidikan kesehatan lingkungan dimaksudkan agar manusia sadar akan </w:t>
      </w:r>
      <w:r w:rsidR="00DB100B" w:rsidRPr="00176F02">
        <w:rPr>
          <w:rFonts w:ascii="Times New Roman" w:hAnsi="Times New Roman" w:cs="Times New Roman"/>
          <w:color w:val="222222"/>
          <w:sz w:val="24"/>
          <w:szCs w:val="24"/>
          <w:shd w:val="clear" w:color="auto" w:fill="FFFFFF"/>
          <w:lang w:val="id-ID"/>
        </w:rPr>
        <w:lastRenderedPageBreak/>
        <w:t xml:space="preserve">kesehatan lingkungan, mampu hidup bersih dapat memperlakukan dan mengelola alam dengan baik agar lingkungan yang sehat dan ideal untuk keberlangsungan hidup manusia  tetap berlangsung dengan aman, nyaman dan damai sekaligus terjaga lingkungannya. </w:t>
      </w:r>
      <w:r w:rsidR="00A056B2" w:rsidRPr="00176F02">
        <w:rPr>
          <w:rFonts w:ascii="Times New Roman" w:hAnsi="Times New Roman" w:cs="Times New Roman"/>
          <w:color w:val="222222"/>
          <w:sz w:val="24"/>
          <w:szCs w:val="24"/>
          <w:shd w:val="clear" w:color="auto" w:fill="FFFFFF"/>
          <w:lang w:val="id-ID"/>
        </w:rPr>
        <w:t>Berbagai metode yang dapat digunakan dalam mendidik masyarakat agar sadar lingkungan adalah melalui :</w:t>
      </w:r>
    </w:p>
    <w:p w:rsidR="00597BAF" w:rsidRPr="00176F02" w:rsidRDefault="00597BAF" w:rsidP="00BE6A01">
      <w:pPr>
        <w:pStyle w:val="ListParagraph"/>
        <w:numPr>
          <w:ilvl w:val="0"/>
          <w:numId w:val="6"/>
        </w:numPr>
        <w:shd w:val="clear" w:color="auto" w:fill="FFFFFF"/>
        <w:spacing w:line="240" w:lineRule="auto"/>
        <w:ind w:left="426" w:hanging="426"/>
        <w:jc w:val="both"/>
        <w:rPr>
          <w:rFonts w:ascii="Times New Roman" w:hAnsi="Times New Roman" w:cs="Times New Roman"/>
          <w:color w:val="000000"/>
          <w:sz w:val="24"/>
          <w:szCs w:val="24"/>
          <w:lang w:val="id-ID"/>
        </w:rPr>
      </w:pPr>
      <w:r w:rsidRPr="00176F02">
        <w:rPr>
          <w:rFonts w:ascii="Times New Roman" w:hAnsi="Times New Roman" w:cs="Times New Roman"/>
          <w:color w:val="000000"/>
          <w:sz w:val="24"/>
          <w:szCs w:val="24"/>
          <w:lang w:val="id-ID"/>
        </w:rPr>
        <w:t>Kampanye hidup sehat yang berwawasan lingkungan.</w:t>
      </w:r>
    </w:p>
    <w:p w:rsidR="00A6257F" w:rsidRPr="00176F02" w:rsidRDefault="00A6257F" w:rsidP="00BE6A01">
      <w:pPr>
        <w:pStyle w:val="ListParagraph"/>
        <w:shd w:val="clear" w:color="auto" w:fill="FFFFFF"/>
        <w:spacing w:line="240" w:lineRule="auto"/>
        <w:ind w:left="0"/>
        <w:jc w:val="both"/>
        <w:rPr>
          <w:rFonts w:ascii="Times New Roman" w:hAnsi="Times New Roman" w:cs="Times New Roman"/>
          <w:color w:val="000000"/>
          <w:sz w:val="24"/>
          <w:szCs w:val="24"/>
          <w:lang w:val="id-ID"/>
        </w:rPr>
      </w:pPr>
      <w:r w:rsidRPr="00176F02">
        <w:rPr>
          <w:rFonts w:ascii="Times New Roman" w:hAnsi="Times New Roman" w:cs="Times New Roman"/>
          <w:color w:val="000000"/>
          <w:sz w:val="24"/>
          <w:szCs w:val="24"/>
          <w:lang w:val="id-ID"/>
        </w:rPr>
        <w:t xml:space="preserve">Kampanye </w:t>
      </w:r>
      <w:r w:rsidR="00721533" w:rsidRPr="00176F02">
        <w:rPr>
          <w:rFonts w:ascii="Times New Roman" w:hAnsi="Times New Roman" w:cs="Times New Roman"/>
          <w:color w:val="000000"/>
          <w:sz w:val="24"/>
          <w:szCs w:val="24"/>
          <w:lang w:val="id-ID"/>
        </w:rPr>
        <w:t xml:space="preserve">dapat dilakukan perorangan atau sekelompok orang yang terorganisisr </w:t>
      </w:r>
      <w:r w:rsidR="00EB40EB" w:rsidRPr="00176F02">
        <w:rPr>
          <w:rFonts w:ascii="Times New Roman" w:hAnsi="Times New Roman" w:cs="Times New Roman"/>
          <w:color w:val="000000"/>
          <w:sz w:val="24"/>
          <w:szCs w:val="24"/>
          <w:lang w:val="id-ID"/>
        </w:rPr>
        <w:t xml:space="preserve"> untuk mempengaruhi orang atau sekelompok orang atau masyarakat. Kampanye kesehatan lingkungan dimaksudkan untuk mempengaruhi orang lain berlaku hidup sehat. </w:t>
      </w:r>
      <w:r w:rsidRPr="00176F02">
        <w:rPr>
          <w:rFonts w:ascii="Times New Roman" w:hAnsi="Times New Roman" w:cs="Times New Roman"/>
          <w:color w:val="000000"/>
          <w:sz w:val="24"/>
          <w:szCs w:val="24"/>
          <w:lang w:val="id-ID"/>
        </w:rPr>
        <w:t xml:space="preserve"> Kampanye dilakukan dengan berfokus pada tujuan </w:t>
      </w:r>
      <w:r w:rsidR="00EB40EB" w:rsidRPr="00176F02">
        <w:rPr>
          <w:rFonts w:ascii="Times New Roman" w:hAnsi="Times New Roman" w:cs="Times New Roman"/>
          <w:color w:val="000000"/>
          <w:sz w:val="24"/>
          <w:szCs w:val="24"/>
          <w:lang w:val="id-ID"/>
        </w:rPr>
        <w:t>unt</w:t>
      </w:r>
      <w:r w:rsidRPr="00176F02">
        <w:rPr>
          <w:rFonts w:ascii="Times New Roman" w:hAnsi="Times New Roman" w:cs="Times New Roman"/>
          <w:color w:val="000000"/>
          <w:sz w:val="24"/>
          <w:szCs w:val="24"/>
          <w:lang w:val="id-ID"/>
        </w:rPr>
        <w:t>tuk merubah perilaku masyarakat</w:t>
      </w:r>
      <w:r w:rsidR="00A4024E">
        <w:rPr>
          <w:rFonts w:ascii="Times New Roman" w:hAnsi="Times New Roman" w:cs="Times New Roman"/>
          <w:color w:val="000000"/>
          <w:sz w:val="24"/>
          <w:szCs w:val="24"/>
          <w:lang w:val="id-ID"/>
        </w:rPr>
        <w:t xml:space="preserve"> dan </w:t>
      </w:r>
      <w:r w:rsidR="0007748D" w:rsidRPr="00176F02">
        <w:rPr>
          <w:rFonts w:ascii="Times New Roman" w:hAnsi="Times New Roman" w:cs="Times New Roman"/>
          <w:color w:val="000000"/>
          <w:sz w:val="24"/>
          <w:szCs w:val="24"/>
          <w:lang w:val="id-ID"/>
        </w:rPr>
        <w:t>dapat dilakukan bertemu langsung</w:t>
      </w:r>
      <w:r w:rsidR="00EB40EB" w:rsidRPr="00176F02">
        <w:rPr>
          <w:rFonts w:ascii="Times New Roman" w:hAnsi="Times New Roman" w:cs="Times New Roman"/>
          <w:color w:val="000000"/>
          <w:sz w:val="24"/>
          <w:szCs w:val="24"/>
          <w:lang w:val="id-ID"/>
        </w:rPr>
        <w:t xml:space="preserve"> </w:t>
      </w:r>
      <w:r w:rsidR="0007748D" w:rsidRPr="00176F02">
        <w:rPr>
          <w:rFonts w:ascii="Times New Roman" w:hAnsi="Times New Roman" w:cs="Times New Roman"/>
          <w:color w:val="000000"/>
          <w:sz w:val="24"/>
          <w:szCs w:val="24"/>
          <w:lang w:val="id-ID"/>
        </w:rPr>
        <w:t xml:space="preserve">dengan </w:t>
      </w:r>
      <w:r w:rsidR="00EB40EB" w:rsidRPr="00176F02">
        <w:rPr>
          <w:rFonts w:ascii="Times New Roman" w:hAnsi="Times New Roman" w:cs="Times New Roman"/>
          <w:color w:val="000000"/>
          <w:sz w:val="24"/>
          <w:szCs w:val="24"/>
          <w:lang w:val="id-ID"/>
        </w:rPr>
        <w:t xml:space="preserve">masyarakat dan bisa juga dengan </w:t>
      </w:r>
      <w:r w:rsidR="0007748D" w:rsidRPr="00176F02">
        <w:rPr>
          <w:rFonts w:ascii="Times New Roman" w:hAnsi="Times New Roman" w:cs="Times New Roman"/>
          <w:color w:val="000000"/>
          <w:sz w:val="24"/>
          <w:szCs w:val="24"/>
          <w:lang w:val="id-ID"/>
        </w:rPr>
        <w:t xml:space="preserve"> memasang baliho ber</w:t>
      </w:r>
      <w:r w:rsidR="00A4024E">
        <w:rPr>
          <w:rFonts w:ascii="Times New Roman" w:hAnsi="Times New Roman" w:cs="Times New Roman"/>
          <w:color w:val="000000"/>
          <w:sz w:val="24"/>
          <w:szCs w:val="24"/>
          <w:lang w:val="id-ID"/>
        </w:rPr>
        <w:t>isi ajakan untuk hidup sehat dan</w:t>
      </w:r>
      <w:r w:rsidR="0007748D" w:rsidRPr="00176F02">
        <w:rPr>
          <w:rFonts w:ascii="Times New Roman" w:hAnsi="Times New Roman" w:cs="Times New Roman"/>
          <w:color w:val="000000"/>
          <w:sz w:val="24"/>
          <w:szCs w:val="24"/>
          <w:lang w:val="id-ID"/>
        </w:rPr>
        <w:t xml:space="preserve"> menjaga lingkunga</w:t>
      </w:r>
      <w:r w:rsidR="00A4024E">
        <w:rPr>
          <w:rFonts w:ascii="Times New Roman" w:hAnsi="Times New Roman" w:cs="Times New Roman"/>
          <w:color w:val="000000"/>
          <w:sz w:val="24"/>
          <w:szCs w:val="24"/>
          <w:lang w:val="id-ID"/>
        </w:rPr>
        <w:t>n</w:t>
      </w:r>
      <w:r w:rsidR="0007748D" w:rsidRPr="00176F02">
        <w:rPr>
          <w:rFonts w:ascii="Times New Roman" w:hAnsi="Times New Roman" w:cs="Times New Roman"/>
          <w:color w:val="000000"/>
          <w:sz w:val="24"/>
          <w:szCs w:val="24"/>
          <w:lang w:val="id-ID"/>
        </w:rPr>
        <w:t xml:space="preserve">, </w:t>
      </w:r>
      <w:r w:rsidR="00EB40EB" w:rsidRPr="00176F02">
        <w:rPr>
          <w:rFonts w:ascii="Times New Roman" w:hAnsi="Times New Roman" w:cs="Times New Roman"/>
          <w:color w:val="000000"/>
          <w:sz w:val="24"/>
          <w:szCs w:val="24"/>
          <w:lang w:val="id-ID"/>
        </w:rPr>
        <w:t>menyebar selebaran, pamplet</w:t>
      </w:r>
      <w:r w:rsidR="0007748D" w:rsidRPr="00176F02">
        <w:rPr>
          <w:rFonts w:ascii="Times New Roman" w:hAnsi="Times New Roman" w:cs="Times New Roman"/>
          <w:color w:val="000000"/>
          <w:sz w:val="24"/>
          <w:szCs w:val="24"/>
          <w:lang w:val="id-ID"/>
        </w:rPr>
        <w:t xml:space="preserve"> </w:t>
      </w:r>
      <w:r w:rsidR="00EB40EB" w:rsidRPr="00176F02">
        <w:rPr>
          <w:rFonts w:ascii="Times New Roman" w:hAnsi="Times New Roman" w:cs="Times New Roman"/>
          <w:color w:val="000000"/>
          <w:sz w:val="24"/>
          <w:szCs w:val="24"/>
          <w:lang w:val="id-ID"/>
        </w:rPr>
        <w:t>dan leaflet.</w:t>
      </w:r>
    </w:p>
    <w:p w:rsidR="00DA25BC" w:rsidRPr="00176F02" w:rsidRDefault="00DA25BC" w:rsidP="00BE6A01">
      <w:pPr>
        <w:pStyle w:val="ListParagraph"/>
        <w:shd w:val="clear" w:color="auto" w:fill="FFFFFF"/>
        <w:spacing w:line="240" w:lineRule="auto"/>
        <w:ind w:left="0"/>
        <w:jc w:val="both"/>
        <w:rPr>
          <w:rFonts w:ascii="Times New Roman" w:hAnsi="Times New Roman" w:cs="Times New Roman"/>
          <w:color w:val="000000"/>
          <w:sz w:val="24"/>
          <w:szCs w:val="24"/>
          <w:lang w:val="id-ID"/>
        </w:rPr>
      </w:pPr>
    </w:p>
    <w:p w:rsidR="00597BAF" w:rsidRPr="00176F02" w:rsidRDefault="00597BAF" w:rsidP="00BE6A01">
      <w:pPr>
        <w:pStyle w:val="ListParagraph"/>
        <w:numPr>
          <w:ilvl w:val="0"/>
          <w:numId w:val="6"/>
        </w:numPr>
        <w:shd w:val="clear" w:color="auto" w:fill="FFFFFF"/>
        <w:spacing w:line="240" w:lineRule="auto"/>
        <w:ind w:left="426" w:hanging="426"/>
        <w:jc w:val="both"/>
        <w:rPr>
          <w:rFonts w:ascii="Times New Roman" w:hAnsi="Times New Roman" w:cs="Times New Roman"/>
          <w:color w:val="000000"/>
          <w:sz w:val="24"/>
          <w:szCs w:val="24"/>
          <w:lang w:val="id-ID"/>
        </w:rPr>
      </w:pPr>
      <w:r w:rsidRPr="00176F02">
        <w:rPr>
          <w:rFonts w:ascii="Times New Roman" w:hAnsi="Times New Roman" w:cs="Times New Roman"/>
          <w:color w:val="000000"/>
          <w:sz w:val="24"/>
          <w:szCs w:val="24"/>
          <w:lang w:val="id-ID"/>
        </w:rPr>
        <w:t>Sosialisasi atau penyuluhan</w:t>
      </w:r>
    </w:p>
    <w:p w:rsidR="00EB40EB" w:rsidRPr="00176F02" w:rsidRDefault="00E74AC1" w:rsidP="00BE6A01">
      <w:pPr>
        <w:pStyle w:val="NormalWeb"/>
        <w:shd w:val="clear" w:color="auto" w:fill="FFFFFF"/>
        <w:spacing w:before="120" w:beforeAutospacing="0" w:after="120" w:afterAutospacing="0"/>
        <w:jc w:val="both"/>
        <w:rPr>
          <w:color w:val="222222"/>
          <w:lang w:val="id-ID"/>
        </w:rPr>
      </w:pPr>
      <w:r w:rsidRPr="00176F02">
        <w:rPr>
          <w:color w:val="222222"/>
          <w:lang w:val="id-ID"/>
        </w:rPr>
        <w:t xml:space="preserve">Ada dua cara sosialisasi, yaitu : sosialisasi primer dan sekunder. Sosialisasi </w:t>
      </w:r>
      <w:r w:rsidR="00DF5D30" w:rsidRPr="00176F02">
        <w:rPr>
          <w:color w:val="222222"/>
          <w:lang w:val="id-ID"/>
        </w:rPr>
        <w:t xml:space="preserve">primer dilakukan dalam lingkungan </w:t>
      </w:r>
      <w:r w:rsidRPr="00176F02">
        <w:rPr>
          <w:color w:val="222222"/>
          <w:lang w:val="id-ID"/>
        </w:rPr>
        <w:t>keluarga dan akan semaki</w:t>
      </w:r>
      <w:r w:rsidR="00DF5D30" w:rsidRPr="00176F02">
        <w:rPr>
          <w:color w:val="222222"/>
          <w:lang w:val="id-ID"/>
        </w:rPr>
        <w:t>n berhasil bila dilakukan sejak usia dini. Sedangkan Sosialisasi sekunder dilakukan dalam kelompok tertentu dalam</w:t>
      </w:r>
      <w:r w:rsidR="005C1977" w:rsidRPr="00176F02">
        <w:rPr>
          <w:color w:val="222222"/>
          <w:lang w:val="id-ID"/>
        </w:rPr>
        <w:t xml:space="preserve"> masyarakat dan dapat dilakukan dengan formal atau informal.</w:t>
      </w:r>
      <w:r w:rsidR="00DA25BC" w:rsidRPr="00176F02">
        <w:rPr>
          <w:color w:val="222222"/>
          <w:lang w:val="id-ID"/>
        </w:rPr>
        <w:t xml:space="preserve">  Sosialisasi dilakuan dengan maksud agar sasaran yang dituju mampu memahami perlunya menjaga kesehatan lingkungan untuk keberlansungan hidup manusia.</w:t>
      </w:r>
    </w:p>
    <w:p w:rsidR="00597BAF" w:rsidRPr="00176F02" w:rsidRDefault="00597BAF" w:rsidP="00BE6A01">
      <w:pPr>
        <w:pStyle w:val="ListParagraph"/>
        <w:numPr>
          <w:ilvl w:val="0"/>
          <w:numId w:val="6"/>
        </w:numPr>
        <w:shd w:val="clear" w:color="auto" w:fill="FFFFFF"/>
        <w:spacing w:line="240" w:lineRule="auto"/>
        <w:ind w:left="426" w:hanging="426"/>
        <w:jc w:val="both"/>
        <w:rPr>
          <w:rFonts w:ascii="Times New Roman" w:hAnsi="Times New Roman" w:cs="Times New Roman"/>
          <w:color w:val="000000"/>
          <w:sz w:val="24"/>
          <w:szCs w:val="24"/>
          <w:lang w:val="id-ID"/>
        </w:rPr>
      </w:pPr>
      <w:r w:rsidRPr="00176F02">
        <w:rPr>
          <w:rFonts w:ascii="Times New Roman" w:hAnsi="Times New Roman" w:cs="Times New Roman"/>
          <w:color w:val="000000"/>
          <w:sz w:val="24"/>
          <w:szCs w:val="24"/>
          <w:lang w:val="id-ID"/>
        </w:rPr>
        <w:t>Ceramah</w:t>
      </w:r>
    </w:p>
    <w:p w:rsidR="00002F0E" w:rsidRPr="00176F02" w:rsidRDefault="00002F0E" w:rsidP="00BE6A01">
      <w:pPr>
        <w:pStyle w:val="ListParagraph"/>
        <w:shd w:val="clear" w:color="auto" w:fill="FFFFFF"/>
        <w:spacing w:line="240" w:lineRule="auto"/>
        <w:ind w:left="0"/>
        <w:jc w:val="both"/>
        <w:rPr>
          <w:rFonts w:ascii="Times New Roman" w:hAnsi="Times New Roman" w:cs="Times New Roman"/>
          <w:color w:val="000000"/>
          <w:sz w:val="24"/>
          <w:szCs w:val="24"/>
          <w:lang w:val="id-ID"/>
        </w:rPr>
      </w:pPr>
      <w:r w:rsidRPr="00176F02">
        <w:rPr>
          <w:rFonts w:ascii="Times New Roman" w:hAnsi="Times New Roman" w:cs="Times New Roman"/>
          <w:color w:val="393939"/>
          <w:sz w:val="24"/>
          <w:szCs w:val="24"/>
          <w:shd w:val="clear" w:color="auto" w:fill="FFFFFF"/>
        </w:rPr>
        <w:t xml:space="preserve">Ceramah adalah </w:t>
      </w:r>
      <w:proofErr w:type="gramStart"/>
      <w:r w:rsidRPr="00176F02">
        <w:rPr>
          <w:rFonts w:ascii="Times New Roman" w:hAnsi="Times New Roman" w:cs="Times New Roman"/>
          <w:color w:val="393939"/>
          <w:sz w:val="24"/>
          <w:szCs w:val="24"/>
          <w:shd w:val="clear" w:color="auto" w:fill="FFFFFF"/>
        </w:rPr>
        <w:t>pidato</w:t>
      </w:r>
      <w:r w:rsidRPr="00176F02">
        <w:rPr>
          <w:rFonts w:ascii="Times New Roman" w:hAnsi="Times New Roman" w:cs="Times New Roman"/>
          <w:color w:val="393939"/>
          <w:sz w:val="24"/>
          <w:szCs w:val="24"/>
          <w:shd w:val="clear" w:color="auto" w:fill="FFFFFF"/>
          <w:lang w:val="id-ID"/>
        </w:rPr>
        <w:t xml:space="preserve"> </w:t>
      </w:r>
      <w:r w:rsidRPr="00176F02">
        <w:rPr>
          <w:rFonts w:ascii="Times New Roman" w:hAnsi="Times New Roman" w:cs="Times New Roman"/>
          <w:color w:val="393939"/>
          <w:sz w:val="24"/>
          <w:szCs w:val="24"/>
          <w:shd w:val="clear" w:color="auto" w:fill="FFFFFF"/>
        </w:rPr>
        <w:t xml:space="preserve"> yang</w:t>
      </w:r>
      <w:proofErr w:type="gramEnd"/>
      <w:r w:rsidRPr="00176F02">
        <w:rPr>
          <w:rFonts w:ascii="Times New Roman" w:hAnsi="Times New Roman" w:cs="Times New Roman"/>
          <w:color w:val="393939"/>
          <w:sz w:val="24"/>
          <w:szCs w:val="24"/>
          <w:shd w:val="clear" w:color="auto" w:fill="FFFFFF"/>
        </w:rPr>
        <w:t xml:space="preserve"> bertujuan memberikan nasehat dan petunju</w:t>
      </w:r>
      <w:r w:rsidRPr="00176F02">
        <w:rPr>
          <w:rFonts w:ascii="Times New Roman" w:hAnsi="Times New Roman" w:cs="Times New Roman"/>
          <w:color w:val="393939"/>
          <w:sz w:val="24"/>
          <w:szCs w:val="24"/>
          <w:shd w:val="clear" w:color="auto" w:fill="FFFFFF"/>
          <w:lang w:val="id-ID"/>
        </w:rPr>
        <w:t>k</w:t>
      </w:r>
      <w:r w:rsidRPr="00176F02">
        <w:rPr>
          <w:rFonts w:ascii="Times New Roman" w:hAnsi="Times New Roman" w:cs="Times New Roman"/>
          <w:color w:val="393939"/>
          <w:sz w:val="24"/>
          <w:szCs w:val="24"/>
          <w:shd w:val="clear" w:color="auto" w:fill="FFFFFF"/>
        </w:rPr>
        <w:t xml:space="preserve"> pada </w:t>
      </w:r>
      <w:r w:rsidRPr="00176F02">
        <w:rPr>
          <w:rFonts w:ascii="Times New Roman" w:hAnsi="Times New Roman" w:cs="Times New Roman"/>
          <w:color w:val="393939"/>
          <w:sz w:val="24"/>
          <w:szCs w:val="24"/>
          <w:shd w:val="clear" w:color="auto" w:fill="FFFFFF"/>
          <w:lang w:val="id-ID"/>
        </w:rPr>
        <w:t>pendengar. Ceramah dapat dilakukan kapan saja, dimana saja</w:t>
      </w:r>
      <w:r w:rsidRPr="00176F02">
        <w:rPr>
          <w:rFonts w:ascii="Times New Roman" w:hAnsi="Times New Roman" w:cs="Times New Roman"/>
          <w:color w:val="393939"/>
          <w:sz w:val="24"/>
          <w:szCs w:val="24"/>
          <w:shd w:val="clear" w:color="auto" w:fill="FFFFFF"/>
        </w:rPr>
        <w:t xml:space="preserve"> </w:t>
      </w:r>
      <w:r w:rsidRPr="00176F02">
        <w:rPr>
          <w:rFonts w:ascii="Times New Roman" w:hAnsi="Times New Roman" w:cs="Times New Roman"/>
          <w:color w:val="393939"/>
          <w:sz w:val="24"/>
          <w:szCs w:val="24"/>
          <w:shd w:val="clear" w:color="auto" w:fill="FFFFFF"/>
          <w:lang w:val="id-ID"/>
        </w:rPr>
        <w:t>dan tidak perlu mimbar khusus.</w:t>
      </w:r>
      <w:r w:rsidR="00C32AF8" w:rsidRPr="00176F02">
        <w:rPr>
          <w:rFonts w:ascii="Times New Roman" w:hAnsi="Times New Roman" w:cs="Times New Roman"/>
          <w:color w:val="393939"/>
          <w:sz w:val="24"/>
          <w:szCs w:val="24"/>
          <w:shd w:val="clear" w:color="auto" w:fill="FFFFFF"/>
          <w:lang w:val="id-ID"/>
        </w:rPr>
        <w:t xml:space="preserve"> </w:t>
      </w:r>
      <w:r w:rsidRPr="00176F02">
        <w:rPr>
          <w:rFonts w:ascii="Times New Roman" w:hAnsi="Times New Roman" w:cs="Times New Roman"/>
          <w:color w:val="393939"/>
          <w:sz w:val="24"/>
          <w:szCs w:val="24"/>
          <w:shd w:val="clear" w:color="auto" w:fill="FFFFFF"/>
          <w:lang w:val="id-ID"/>
        </w:rPr>
        <w:t>Ceramah lingkungan dilakukan oleh orang yang punya pengetahuan d</w:t>
      </w:r>
      <w:r w:rsidR="00C32AF8" w:rsidRPr="00176F02">
        <w:rPr>
          <w:rFonts w:ascii="Times New Roman" w:hAnsi="Times New Roman" w:cs="Times New Roman"/>
          <w:color w:val="393939"/>
          <w:sz w:val="24"/>
          <w:szCs w:val="24"/>
          <w:shd w:val="clear" w:color="auto" w:fill="FFFFFF"/>
          <w:lang w:val="id-ID"/>
        </w:rPr>
        <w:t xml:space="preserve">an ahli dibidang </w:t>
      </w:r>
      <w:r w:rsidR="00A4024E">
        <w:rPr>
          <w:rFonts w:ascii="Times New Roman" w:hAnsi="Times New Roman" w:cs="Times New Roman"/>
          <w:color w:val="393939"/>
          <w:sz w:val="24"/>
          <w:szCs w:val="24"/>
          <w:shd w:val="clear" w:color="auto" w:fill="FFFFFF"/>
          <w:lang w:val="id-ID"/>
        </w:rPr>
        <w:t xml:space="preserve">kesehatan </w:t>
      </w:r>
      <w:r w:rsidR="00C32AF8" w:rsidRPr="00176F02">
        <w:rPr>
          <w:rFonts w:ascii="Times New Roman" w:hAnsi="Times New Roman" w:cs="Times New Roman"/>
          <w:color w:val="393939"/>
          <w:sz w:val="24"/>
          <w:szCs w:val="24"/>
          <w:shd w:val="clear" w:color="auto" w:fill="FFFFFF"/>
          <w:lang w:val="id-ID"/>
        </w:rPr>
        <w:t>li</w:t>
      </w:r>
      <w:r w:rsidRPr="00176F02">
        <w:rPr>
          <w:rFonts w:ascii="Times New Roman" w:hAnsi="Times New Roman" w:cs="Times New Roman"/>
          <w:color w:val="393939"/>
          <w:sz w:val="24"/>
          <w:szCs w:val="24"/>
          <w:shd w:val="clear" w:color="auto" w:fill="FFFFFF"/>
          <w:lang w:val="id-ID"/>
        </w:rPr>
        <w:t xml:space="preserve">ngkungan kepada para pendengar </w:t>
      </w:r>
      <w:r w:rsidR="00F057F6" w:rsidRPr="00176F02">
        <w:rPr>
          <w:rFonts w:ascii="Times New Roman" w:hAnsi="Times New Roman" w:cs="Times New Roman"/>
          <w:color w:val="393939"/>
          <w:sz w:val="24"/>
          <w:szCs w:val="24"/>
          <w:shd w:val="clear" w:color="auto" w:fill="FFFFFF"/>
          <w:lang w:val="id-ID"/>
        </w:rPr>
        <w:t>yang bisa terdiri dari beberapa orag atau sekelompok orang atau mas</w:t>
      </w:r>
      <w:r w:rsidR="00425DED" w:rsidRPr="00176F02">
        <w:rPr>
          <w:rFonts w:ascii="Times New Roman" w:hAnsi="Times New Roman" w:cs="Times New Roman"/>
          <w:color w:val="393939"/>
          <w:sz w:val="24"/>
          <w:szCs w:val="24"/>
          <w:shd w:val="clear" w:color="auto" w:fill="FFFFFF"/>
          <w:lang w:val="id-ID"/>
        </w:rPr>
        <w:t>y</w:t>
      </w:r>
      <w:r w:rsidR="00A4024E">
        <w:rPr>
          <w:rFonts w:ascii="Times New Roman" w:hAnsi="Times New Roman" w:cs="Times New Roman"/>
          <w:color w:val="393939"/>
          <w:sz w:val="24"/>
          <w:szCs w:val="24"/>
          <w:shd w:val="clear" w:color="auto" w:fill="FFFFFF"/>
          <w:lang w:val="id-ID"/>
        </w:rPr>
        <w:t>rakat.</w:t>
      </w:r>
    </w:p>
    <w:p w:rsidR="00C04AC3" w:rsidRPr="00176F02" w:rsidRDefault="00C04AC3" w:rsidP="00BE6A01">
      <w:pPr>
        <w:pStyle w:val="ListParagraph"/>
        <w:numPr>
          <w:ilvl w:val="0"/>
          <w:numId w:val="6"/>
        </w:numPr>
        <w:shd w:val="clear" w:color="auto" w:fill="FFFFFF"/>
        <w:spacing w:line="240" w:lineRule="auto"/>
        <w:ind w:left="426" w:hanging="426"/>
        <w:jc w:val="both"/>
        <w:rPr>
          <w:rFonts w:ascii="Times New Roman" w:hAnsi="Times New Roman" w:cs="Times New Roman"/>
          <w:color w:val="000000"/>
          <w:sz w:val="24"/>
          <w:szCs w:val="24"/>
          <w:lang w:val="id-ID"/>
        </w:rPr>
      </w:pPr>
      <w:r w:rsidRPr="00176F02">
        <w:rPr>
          <w:rFonts w:ascii="Times New Roman" w:hAnsi="Times New Roman" w:cs="Times New Roman"/>
          <w:color w:val="000000"/>
          <w:sz w:val="24"/>
          <w:szCs w:val="24"/>
          <w:lang w:val="id-ID"/>
        </w:rPr>
        <w:t>Seminar</w:t>
      </w:r>
    </w:p>
    <w:p w:rsidR="00C04AC3" w:rsidRPr="00176F02" w:rsidRDefault="00C04AC3" w:rsidP="00BE6A01">
      <w:pPr>
        <w:pStyle w:val="ListParagraph"/>
        <w:spacing w:line="240" w:lineRule="auto"/>
        <w:rPr>
          <w:rFonts w:ascii="Times New Roman" w:hAnsi="Times New Roman" w:cs="Times New Roman"/>
          <w:color w:val="000000"/>
          <w:sz w:val="24"/>
          <w:szCs w:val="24"/>
          <w:lang w:val="id-ID"/>
        </w:rPr>
      </w:pPr>
    </w:p>
    <w:p w:rsidR="00C04AC3" w:rsidRPr="00176F02" w:rsidRDefault="00C04AC3" w:rsidP="00BE6A01">
      <w:pPr>
        <w:pStyle w:val="ListParagraph"/>
        <w:shd w:val="clear" w:color="auto" w:fill="FFFFFF"/>
        <w:spacing w:line="240" w:lineRule="auto"/>
        <w:ind w:left="0"/>
        <w:jc w:val="both"/>
        <w:rPr>
          <w:rFonts w:ascii="Times New Roman" w:hAnsi="Times New Roman" w:cs="Times New Roman"/>
          <w:color w:val="1A1A1A"/>
          <w:sz w:val="24"/>
          <w:szCs w:val="24"/>
        </w:rPr>
      </w:pPr>
      <w:r w:rsidRPr="00176F02">
        <w:rPr>
          <w:rFonts w:ascii="Times New Roman" w:hAnsi="Times New Roman" w:cs="Times New Roman"/>
          <w:color w:val="000000"/>
          <w:sz w:val="24"/>
          <w:szCs w:val="24"/>
          <w:lang w:val="id-ID"/>
        </w:rPr>
        <w:t xml:space="preserve">Seminar merupakan pertemuan dengan bentuk pengajaran yang diberikan secara khusus </w:t>
      </w:r>
      <w:r w:rsidR="00A164CE" w:rsidRPr="00176F02">
        <w:rPr>
          <w:rFonts w:ascii="Times New Roman" w:hAnsi="Times New Roman" w:cs="Times New Roman"/>
          <w:color w:val="000000"/>
          <w:sz w:val="24"/>
          <w:szCs w:val="24"/>
          <w:lang w:val="id-ID"/>
        </w:rPr>
        <w:t>untuk membahas suatu topik ter</w:t>
      </w:r>
      <w:r w:rsidRPr="00176F02">
        <w:rPr>
          <w:rFonts w:ascii="Times New Roman" w:hAnsi="Times New Roman" w:cs="Times New Roman"/>
          <w:color w:val="000000"/>
          <w:sz w:val="24"/>
          <w:szCs w:val="24"/>
          <w:lang w:val="id-ID"/>
        </w:rPr>
        <w:t>t</w:t>
      </w:r>
      <w:r w:rsidR="00A164CE" w:rsidRPr="00176F02">
        <w:rPr>
          <w:rFonts w:ascii="Times New Roman" w:hAnsi="Times New Roman" w:cs="Times New Roman"/>
          <w:color w:val="000000"/>
          <w:sz w:val="24"/>
          <w:szCs w:val="24"/>
          <w:lang w:val="id-ID"/>
        </w:rPr>
        <w:t>e</w:t>
      </w:r>
      <w:r w:rsidRPr="00176F02">
        <w:rPr>
          <w:rFonts w:ascii="Times New Roman" w:hAnsi="Times New Roman" w:cs="Times New Roman"/>
          <w:color w:val="000000"/>
          <w:sz w:val="24"/>
          <w:szCs w:val="24"/>
          <w:lang w:val="id-ID"/>
        </w:rPr>
        <w:t>ntu yang pada pelaksanaannya dapat dilakukan suatu lembaga ataupun org</w:t>
      </w:r>
      <w:r w:rsidR="003B4588" w:rsidRPr="00176F02">
        <w:rPr>
          <w:rFonts w:ascii="Times New Roman" w:hAnsi="Times New Roman" w:cs="Times New Roman"/>
          <w:color w:val="000000"/>
          <w:sz w:val="24"/>
          <w:szCs w:val="24"/>
          <w:lang w:val="id-ID"/>
        </w:rPr>
        <w:t>a</w:t>
      </w:r>
      <w:r w:rsidRPr="00176F02">
        <w:rPr>
          <w:rFonts w:ascii="Times New Roman" w:hAnsi="Times New Roman" w:cs="Times New Roman"/>
          <w:color w:val="000000"/>
          <w:sz w:val="24"/>
          <w:szCs w:val="24"/>
          <w:lang w:val="id-ID"/>
        </w:rPr>
        <w:t>nanisasi non pemerintah.</w:t>
      </w:r>
      <w:r w:rsidR="00A164CE" w:rsidRPr="00176F02">
        <w:rPr>
          <w:rFonts w:ascii="Times New Roman" w:hAnsi="Times New Roman" w:cs="Times New Roman"/>
          <w:color w:val="000000"/>
          <w:sz w:val="24"/>
          <w:szCs w:val="24"/>
          <w:lang w:val="id-ID"/>
        </w:rPr>
        <w:t xml:space="preserve"> </w:t>
      </w:r>
      <w:r w:rsidR="00AA16C8" w:rsidRPr="00176F02">
        <w:rPr>
          <w:rFonts w:ascii="Times New Roman" w:hAnsi="Times New Roman" w:cs="Times New Roman"/>
          <w:color w:val="000000"/>
          <w:sz w:val="24"/>
          <w:szCs w:val="24"/>
          <w:lang w:val="id-ID"/>
        </w:rPr>
        <w:t>Seminar dilakukan dengan mengundang para ahli dibidangnya, d</w:t>
      </w:r>
      <w:r w:rsidR="00A164CE" w:rsidRPr="00176F02">
        <w:rPr>
          <w:rFonts w:ascii="Times New Roman" w:hAnsi="Times New Roman" w:cs="Times New Roman"/>
          <w:color w:val="000000"/>
          <w:sz w:val="24"/>
          <w:szCs w:val="24"/>
          <w:lang w:val="id-ID"/>
        </w:rPr>
        <w:t>engan demikian diharapkan para peserta dapat berperan aktif membahas isu yang di</w:t>
      </w:r>
      <w:r w:rsidR="00AA16C8" w:rsidRPr="00176F02">
        <w:rPr>
          <w:rFonts w:ascii="Times New Roman" w:hAnsi="Times New Roman" w:cs="Times New Roman"/>
          <w:color w:val="000000"/>
          <w:sz w:val="24"/>
          <w:szCs w:val="24"/>
          <w:lang w:val="id-ID"/>
        </w:rPr>
        <w:t>ba</w:t>
      </w:r>
      <w:r w:rsidR="00A164CE" w:rsidRPr="00176F02">
        <w:rPr>
          <w:rFonts w:ascii="Times New Roman" w:hAnsi="Times New Roman" w:cs="Times New Roman"/>
          <w:color w:val="000000"/>
          <w:sz w:val="24"/>
          <w:szCs w:val="24"/>
          <w:lang w:val="id-ID"/>
        </w:rPr>
        <w:t>has dan memberikan sumbang saran</w:t>
      </w:r>
      <w:r w:rsidR="00D63E57" w:rsidRPr="00176F02">
        <w:rPr>
          <w:rFonts w:ascii="Times New Roman" w:hAnsi="Times New Roman" w:cs="Times New Roman"/>
          <w:color w:val="000000"/>
          <w:sz w:val="24"/>
          <w:szCs w:val="24"/>
          <w:lang w:val="id-ID"/>
        </w:rPr>
        <w:t xml:space="preserve"> yang</w:t>
      </w:r>
      <w:r w:rsidR="00A4024E">
        <w:rPr>
          <w:rFonts w:ascii="Times New Roman" w:hAnsi="Times New Roman" w:cs="Times New Roman"/>
          <w:color w:val="000000"/>
          <w:sz w:val="24"/>
          <w:szCs w:val="24"/>
          <w:lang w:val="id-ID"/>
        </w:rPr>
        <w:t xml:space="preserve"> </w:t>
      </w:r>
      <w:r w:rsidR="003B4588" w:rsidRPr="00176F02">
        <w:rPr>
          <w:rFonts w:ascii="Times New Roman" w:hAnsi="Times New Roman" w:cs="Times New Roman"/>
          <w:color w:val="000000"/>
          <w:sz w:val="24"/>
          <w:szCs w:val="24"/>
          <w:lang w:val="id-ID"/>
        </w:rPr>
        <w:t>akan</w:t>
      </w:r>
      <w:r w:rsidR="00D63E57" w:rsidRPr="00176F02">
        <w:rPr>
          <w:rFonts w:ascii="Times New Roman" w:hAnsi="Times New Roman" w:cs="Times New Roman"/>
          <w:color w:val="000000"/>
          <w:sz w:val="24"/>
          <w:szCs w:val="24"/>
          <w:lang w:val="id-ID"/>
        </w:rPr>
        <w:t xml:space="preserve"> dirangkum dalam suatu kesimpulan untuk dapat disumbangkan bagi para pengambil kebijakan.</w:t>
      </w:r>
    </w:p>
    <w:p w:rsidR="00C04AC3" w:rsidRPr="00176F02" w:rsidRDefault="00C04AC3" w:rsidP="00BE6A01">
      <w:pPr>
        <w:pStyle w:val="ListParagraph"/>
        <w:spacing w:line="240" w:lineRule="auto"/>
        <w:rPr>
          <w:rFonts w:ascii="Times New Roman" w:hAnsi="Times New Roman" w:cs="Times New Roman"/>
          <w:color w:val="000000"/>
          <w:sz w:val="24"/>
          <w:szCs w:val="24"/>
          <w:lang w:val="id-ID"/>
        </w:rPr>
      </w:pPr>
    </w:p>
    <w:p w:rsidR="002B33FA" w:rsidRPr="00176F02" w:rsidRDefault="002B33FA" w:rsidP="00BE6A01">
      <w:pPr>
        <w:pStyle w:val="ListParagraph"/>
        <w:numPr>
          <w:ilvl w:val="0"/>
          <w:numId w:val="6"/>
        </w:numPr>
        <w:shd w:val="clear" w:color="auto" w:fill="FFFFFF"/>
        <w:spacing w:line="240" w:lineRule="auto"/>
        <w:ind w:left="426" w:hanging="426"/>
        <w:jc w:val="both"/>
        <w:rPr>
          <w:rFonts w:ascii="Times New Roman" w:hAnsi="Times New Roman" w:cs="Times New Roman"/>
          <w:color w:val="000000"/>
          <w:sz w:val="24"/>
          <w:szCs w:val="24"/>
          <w:lang w:val="id-ID"/>
        </w:rPr>
      </w:pPr>
      <w:r w:rsidRPr="00176F02">
        <w:rPr>
          <w:rFonts w:ascii="Times New Roman" w:hAnsi="Times New Roman" w:cs="Times New Roman"/>
          <w:color w:val="000000"/>
          <w:sz w:val="24"/>
          <w:szCs w:val="24"/>
          <w:lang w:val="id-ID"/>
        </w:rPr>
        <w:t>Lokakarya</w:t>
      </w:r>
    </w:p>
    <w:p w:rsidR="003830C6" w:rsidRPr="00A4024E" w:rsidRDefault="002B33FA" w:rsidP="00A4024E">
      <w:pPr>
        <w:pStyle w:val="ListParagraph"/>
        <w:shd w:val="clear" w:color="auto" w:fill="FFFFFF"/>
        <w:spacing w:line="240" w:lineRule="auto"/>
        <w:ind w:left="0"/>
        <w:jc w:val="both"/>
        <w:rPr>
          <w:rFonts w:ascii="Times New Roman" w:hAnsi="Times New Roman" w:cs="Times New Roman"/>
          <w:color w:val="000000"/>
          <w:sz w:val="24"/>
          <w:szCs w:val="24"/>
          <w:lang w:val="id-ID"/>
        </w:rPr>
      </w:pPr>
      <w:r w:rsidRPr="00176F02">
        <w:rPr>
          <w:rFonts w:ascii="Times New Roman" w:hAnsi="Times New Roman" w:cs="Times New Roman"/>
          <w:color w:val="000000"/>
          <w:sz w:val="24"/>
          <w:szCs w:val="24"/>
          <w:lang w:val="id-ID"/>
        </w:rPr>
        <w:t>Lokakarya merupakan pertemuan</w:t>
      </w:r>
      <w:r w:rsidR="003830C6" w:rsidRPr="00176F02">
        <w:rPr>
          <w:rFonts w:ascii="Times New Roman" w:hAnsi="Times New Roman" w:cs="Times New Roman"/>
          <w:color w:val="000000"/>
          <w:sz w:val="24"/>
          <w:szCs w:val="24"/>
          <w:lang w:val="id-ID"/>
        </w:rPr>
        <w:t xml:space="preserve"> imlmiah kecil yang dihadiri</w:t>
      </w:r>
      <w:r w:rsidRPr="00176F02">
        <w:rPr>
          <w:rFonts w:ascii="Times New Roman" w:hAnsi="Times New Roman" w:cs="Times New Roman"/>
          <w:color w:val="000000"/>
          <w:sz w:val="24"/>
          <w:szCs w:val="24"/>
          <w:lang w:val="id-ID"/>
        </w:rPr>
        <w:t xml:space="preserve"> para ahli </w:t>
      </w:r>
      <w:r w:rsidR="00962A80" w:rsidRPr="00176F02">
        <w:rPr>
          <w:rFonts w:ascii="Times New Roman" w:hAnsi="Times New Roman" w:cs="Times New Roman"/>
          <w:color w:val="000000"/>
          <w:sz w:val="24"/>
          <w:szCs w:val="24"/>
          <w:lang w:val="id-ID"/>
        </w:rPr>
        <w:t xml:space="preserve">dibidangnya untuk membahas suatu masalah yang terkait dengan keahlian mereka. Dalam hal kesehatan lingkungan adalah dengan mengundang para ahli lingkungan untuk </w:t>
      </w:r>
      <w:r w:rsidR="00A4024E">
        <w:rPr>
          <w:rFonts w:ascii="Times New Roman" w:hAnsi="Times New Roman" w:cs="Times New Roman"/>
          <w:color w:val="000000"/>
          <w:sz w:val="24"/>
          <w:szCs w:val="24"/>
          <w:lang w:val="id-ID"/>
        </w:rPr>
        <w:t>m</w:t>
      </w:r>
      <w:r w:rsidR="00962A80" w:rsidRPr="00176F02">
        <w:rPr>
          <w:rFonts w:ascii="Times New Roman" w:hAnsi="Times New Roman" w:cs="Times New Roman"/>
          <w:color w:val="000000"/>
          <w:sz w:val="24"/>
          <w:szCs w:val="24"/>
          <w:lang w:val="id-ID"/>
        </w:rPr>
        <w:t>embahas permasalahan lingkungan sambil mencari solusinya.</w:t>
      </w:r>
    </w:p>
    <w:p w:rsidR="00C04AC3" w:rsidRPr="00176F02" w:rsidRDefault="003830C6" w:rsidP="00BE6A01">
      <w:pPr>
        <w:pStyle w:val="ListParagraph"/>
        <w:numPr>
          <w:ilvl w:val="0"/>
          <w:numId w:val="6"/>
        </w:numPr>
        <w:shd w:val="clear" w:color="auto" w:fill="FFFFFF"/>
        <w:spacing w:line="240" w:lineRule="auto"/>
        <w:ind w:left="426" w:hanging="426"/>
        <w:jc w:val="both"/>
        <w:rPr>
          <w:rFonts w:ascii="Times New Roman" w:hAnsi="Times New Roman" w:cs="Times New Roman"/>
          <w:color w:val="000000"/>
          <w:sz w:val="24"/>
          <w:szCs w:val="24"/>
          <w:lang w:val="id-ID"/>
        </w:rPr>
      </w:pPr>
      <w:r w:rsidRPr="00176F02">
        <w:rPr>
          <w:rFonts w:ascii="Times New Roman" w:hAnsi="Times New Roman" w:cs="Times New Roman"/>
          <w:color w:val="000000"/>
          <w:sz w:val="24"/>
          <w:szCs w:val="24"/>
          <w:lang w:val="id-ID"/>
        </w:rPr>
        <w:t>W</w:t>
      </w:r>
      <w:r w:rsidR="00C04AC3" w:rsidRPr="00176F02">
        <w:rPr>
          <w:rFonts w:ascii="Times New Roman" w:hAnsi="Times New Roman" w:cs="Times New Roman"/>
          <w:color w:val="000000"/>
          <w:sz w:val="24"/>
          <w:szCs w:val="24"/>
          <w:lang w:val="id-ID"/>
        </w:rPr>
        <w:t>orkshop</w:t>
      </w:r>
      <w:r w:rsidRPr="00176F02">
        <w:rPr>
          <w:rFonts w:ascii="Times New Roman" w:hAnsi="Times New Roman" w:cs="Times New Roman"/>
          <w:color w:val="000000"/>
          <w:sz w:val="24"/>
          <w:szCs w:val="24"/>
          <w:lang w:val="id-ID"/>
        </w:rPr>
        <w:t>/ Pelatihan</w:t>
      </w:r>
    </w:p>
    <w:p w:rsidR="00C04AC3" w:rsidRDefault="003830C6" w:rsidP="00CD5726">
      <w:pPr>
        <w:pStyle w:val="ListParagraph"/>
        <w:shd w:val="clear" w:color="auto" w:fill="FFFFFF"/>
        <w:spacing w:line="240" w:lineRule="auto"/>
        <w:ind w:left="0"/>
        <w:jc w:val="both"/>
        <w:rPr>
          <w:rFonts w:ascii="Times New Roman" w:hAnsi="Times New Roman" w:cs="Times New Roman"/>
          <w:color w:val="000000"/>
          <w:sz w:val="24"/>
          <w:szCs w:val="24"/>
          <w:lang w:val="id-ID"/>
        </w:rPr>
      </w:pPr>
      <w:r w:rsidRPr="00176F02">
        <w:rPr>
          <w:rFonts w:ascii="Times New Roman" w:hAnsi="Times New Roman" w:cs="Times New Roman"/>
          <w:color w:val="000000"/>
          <w:sz w:val="24"/>
          <w:szCs w:val="24"/>
          <w:lang w:val="id-ID"/>
        </w:rPr>
        <w:t xml:space="preserve">Workshop dimaksdukan memberikan pelatihan pada sekelompok orang </w:t>
      </w:r>
      <w:r w:rsidR="00A4024E">
        <w:rPr>
          <w:rFonts w:ascii="Times New Roman" w:hAnsi="Times New Roman" w:cs="Times New Roman"/>
          <w:color w:val="000000"/>
          <w:sz w:val="24"/>
          <w:szCs w:val="24"/>
          <w:lang w:val="id-ID"/>
        </w:rPr>
        <w:t>yang dibimbing para ahli. Misal</w:t>
      </w:r>
      <w:r w:rsidRPr="00176F02">
        <w:rPr>
          <w:rFonts w:ascii="Times New Roman" w:hAnsi="Times New Roman" w:cs="Times New Roman"/>
          <w:color w:val="000000"/>
          <w:sz w:val="24"/>
          <w:szCs w:val="24"/>
          <w:lang w:val="id-ID"/>
        </w:rPr>
        <w:t>nya cara pemakaian alat pemadam kebakaran untuk lahan gambut, cara bercocok</w:t>
      </w:r>
      <w:r w:rsidR="00A4024E">
        <w:rPr>
          <w:rFonts w:ascii="Times New Roman" w:hAnsi="Times New Roman" w:cs="Times New Roman"/>
          <w:color w:val="000000"/>
          <w:sz w:val="24"/>
          <w:szCs w:val="24"/>
          <w:lang w:val="id-ID"/>
        </w:rPr>
        <w:t xml:space="preserve"> tanam yang benar dan</w:t>
      </w:r>
      <w:r w:rsidRPr="00176F02">
        <w:rPr>
          <w:rFonts w:ascii="Times New Roman" w:hAnsi="Times New Roman" w:cs="Times New Roman"/>
          <w:color w:val="000000"/>
          <w:sz w:val="24"/>
          <w:szCs w:val="24"/>
          <w:lang w:val="id-ID"/>
        </w:rPr>
        <w:t xml:space="preserve"> cara memb</w:t>
      </w:r>
      <w:r w:rsidR="00A4024E">
        <w:rPr>
          <w:rFonts w:ascii="Times New Roman" w:hAnsi="Times New Roman" w:cs="Times New Roman"/>
          <w:color w:val="000000"/>
          <w:sz w:val="24"/>
          <w:szCs w:val="24"/>
          <w:lang w:val="id-ID"/>
        </w:rPr>
        <w:t>ersihkan lahan gambut agar tidak</w:t>
      </w:r>
      <w:r w:rsidRPr="00176F02">
        <w:rPr>
          <w:rFonts w:ascii="Times New Roman" w:hAnsi="Times New Roman" w:cs="Times New Roman"/>
          <w:color w:val="000000"/>
          <w:sz w:val="24"/>
          <w:szCs w:val="24"/>
          <w:lang w:val="id-ID"/>
        </w:rPr>
        <w:t xml:space="preserve"> terjadi kebakaran. </w:t>
      </w:r>
    </w:p>
    <w:p w:rsidR="00A4024E" w:rsidRDefault="00A4024E" w:rsidP="00CD5726">
      <w:pPr>
        <w:pStyle w:val="ListParagraph"/>
        <w:shd w:val="clear" w:color="auto" w:fill="FFFFFF"/>
        <w:spacing w:line="240" w:lineRule="auto"/>
        <w:ind w:left="0"/>
        <w:jc w:val="both"/>
        <w:rPr>
          <w:rFonts w:ascii="Times New Roman" w:hAnsi="Times New Roman" w:cs="Times New Roman"/>
          <w:color w:val="000000"/>
          <w:sz w:val="24"/>
          <w:szCs w:val="24"/>
          <w:lang w:val="id-ID"/>
        </w:rPr>
      </w:pPr>
    </w:p>
    <w:p w:rsidR="00A4024E" w:rsidRPr="00176F02" w:rsidRDefault="00A4024E" w:rsidP="00CD5726">
      <w:pPr>
        <w:pStyle w:val="ListParagraph"/>
        <w:shd w:val="clear" w:color="auto" w:fill="FFFFFF"/>
        <w:spacing w:line="240" w:lineRule="auto"/>
        <w:ind w:left="0"/>
        <w:jc w:val="both"/>
        <w:rPr>
          <w:rFonts w:ascii="Times New Roman" w:hAnsi="Times New Roman" w:cs="Times New Roman"/>
          <w:color w:val="000000"/>
          <w:sz w:val="24"/>
          <w:szCs w:val="24"/>
          <w:lang w:val="id-ID"/>
        </w:rPr>
      </w:pPr>
    </w:p>
    <w:p w:rsidR="00597BAF" w:rsidRPr="00176F02" w:rsidRDefault="00597BAF" w:rsidP="00597BAF">
      <w:pPr>
        <w:pStyle w:val="ListParagraph"/>
        <w:numPr>
          <w:ilvl w:val="0"/>
          <w:numId w:val="6"/>
        </w:numPr>
        <w:shd w:val="clear" w:color="auto" w:fill="FFFFFF"/>
        <w:ind w:left="426" w:hanging="426"/>
        <w:jc w:val="both"/>
        <w:rPr>
          <w:rFonts w:ascii="Times New Roman" w:hAnsi="Times New Roman" w:cs="Times New Roman"/>
          <w:color w:val="000000"/>
          <w:sz w:val="24"/>
          <w:szCs w:val="24"/>
          <w:lang w:val="id-ID"/>
        </w:rPr>
      </w:pPr>
      <w:r w:rsidRPr="00176F02">
        <w:rPr>
          <w:rFonts w:ascii="Times New Roman" w:hAnsi="Times New Roman" w:cs="Times New Roman"/>
          <w:color w:val="000000"/>
          <w:sz w:val="24"/>
          <w:szCs w:val="24"/>
          <w:lang w:val="id-ID"/>
        </w:rPr>
        <w:lastRenderedPageBreak/>
        <w:t>Sekolah lapangan</w:t>
      </w:r>
    </w:p>
    <w:p w:rsidR="00BE6A01" w:rsidRPr="00176F02" w:rsidRDefault="00BE6A01" w:rsidP="00BB5878">
      <w:pPr>
        <w:pStyle w:val="ListParagraph"/>
        <w:shd w:val="clear" w:color="auto" w:fill="FFFFFF"/>
        <w:ind w:left="0"/>
        <w:jc w:val="both"/>
        <w:rPr>
          <w:rFonts w:ascii="Times New Roman" w:hAnsi="Times New Roman" w:cs="Times New Roman"/>
          <w:color w:val="000000"/>
          <w:sz w:val="24"/>
          <w:szCs w:val="24"/>
        </w:rPr>
      </w:pPr>
      <w:r w:rsidRPr="00176F02">
        <w:rPr>
          <w:rFonts w:ascii="Times New Roman" w:hAnsi="Times New Roman" w:cs="Times New Roman"/>
          <w:color w:val="000000"/>
          <w:sz w:val="24"/>
          <w:szCs w:val="24"/>
          <w:lang w:val="id-ID"/>
        </w:rPr>
        <w:t xml:space="preserve">Sekolah lapangan dimaksudan untuk memberikan pengetahuan dan atau transfer pengetahuan pada sekelompok masyarakat dengan tujuan mengubah pola pikir masyarakat kearah yang benar. </w:t>
      </w:r>
      <w:r w:rsidR="00E4147A" w:rsidRPr="00176F02">
        <w:rPr>
          <w:rFonts w:ascii="Times New Roman" w:hAnsi="Times New Roman" w:cs="Times New Roman"/>
          <w:color w:val="000000"/>
          <w:sz w:val="24"/>
          <w:szCs w:val="24"/>
          <w:lang w:val="id-ID"/>
        </w:rPr>
        <w:t xml:space="preserve">Misalnya edukasi lingkungan gambut </w:t>
      </w:r>
      <w:r w:rsidR="003C06F1" w:rsidRPr="00176F02">
        <w:rPr>
          <w:rFonts w:ascii="Times New Roman" w:hAnsi="Times New Roman" w:cs="Times New Roman"/>
          <w:color w:val="000000"/>
          <w:sz w:val="24"/>
          <w:szCs w:val="24"/>
          <w:lang w:val="id-ID"/>
        </w:rPr>
        <w:t>pada kelopok masyarakat (Pokmas) seperti ya</w:t>
      </w:r>
      <w:r w:rsidR="00A4024E">
        <w:rPr>
          <w:rFonts w:ascii="Times New Roman" w:hAnsi="Times New Roman" w:cs="Times New Roman"/>
          <w:color w:val="000000"/>
          <w:sz w:val="24"/>
          <w:szCs w:val="24"/>
          <w:lang w:val="id-ID"/>
        </w:rPr>
        <w:t>ng sudah dilakukan Badan Restorasi G</w:t>
      </w:r>
      <w:r w:rsidR="003C06F1" w:rsidRPr="00176F02">
        <w:rPr>
          <w:rFonts w:ascii="Times New Roman" w:hAnsi="Times New Roman" w:cs="Times New Roman"/>
          <w:color w:val="000000"/>
          <w:sz w:val="24"/>
          <w:szCs w:val="24"/>
          <w:lang w:val="id-ID"/>
        </w:rPr>
        <w:t>ambut (BRG). Pada edukasi tersebut diberikan pembelajaran tentang lima hal yaitu; bagaimana menanam lahan tanpa bakar, membuat pupuk padat, pertanian terpadu, mengoptimalkan pemasaran dan mengembangkan kearifan lokal. Dengan demikian masyarakat tidak lagi melakukan tebang bakar untuk berladang atau bertani. Masyarakat juga diberi pengetahuan tanaman apa saja yang cocok pada lahan gamb</w:t>
      </w:r>
      <w:r w:rsidR="00A4024E">
        <w:rPr>
          <w:rFonts w:ascii="Times New Roman" w:hAnsi="Times New Roman" w:cs="Times New Roman"/>
          <w:color w:val="000000"/>
          <w:sz w:val="24"/>
          <w:szCs w:val="24"/>
          <w:lang w:val="id-ID"/>
        </w:rPr>
        <w:t xml:space="preserve">ut tanpa merusak ekologi </w:t>
      </w:r>
      <w:r w:rsidR="003C06F1" w:rsidRPr="00176F02">
        <w:rPr>
          <w:rFonts w:ascii="Times New Roman" w:hAnsi="Times New Roman" w:cs="Times New Roman"/>
          <w:color w:val="000000"/>
          <w:sz w:val="24"/>
          <w:szCs w:val="24"/>
          <w:lang w:val="id-ID"/>
        </w:rPr>
        <w:t>sekaligus bernilai ekonomis tinggi.</w:t>
      </w:r>
    </w:p>
    <w:p w:rsidR="00BE6A01" w:rsidRPr="00176F02" w:rsidRDefault="00BE6A01" w:rsidP="00BE6A01">
      <w:pPr>
        <w:pStyle w:val="ListParagraph"/>
        <w:shd w:val="clear" w:color="auto" w:fill="FFFFFF"/>
        <w:ind w:left="426"/>
        <w:jc w:val="both"/>
        <w:rPr>
          <w:rFonts w:ascii="Times New Roman" w:hAnsi="Times New Roman" w:cs="Times New Roman"/>
          <w:color w:val="000000"/>
          <w:sz w:val="24"/>
          <w:szCs w:val="24"/>
          <w:lang w:val="id-ID"/>
        </w:rPr>
      </w:pPr>
    </w:p>
    <w:p w:rsidR="00597BAF" w:rsidRPr="00176F02" w:rsidRDefault="00597BAF" w:rsidP="00597BAF">
      <w:pPr>
        <w:pStyle w:val="ListParagraph"/>
        <w:numPr>
          <w:ilvl w:val="0"/>
          <w:numId w:val="6"/>
        </w:numPr>
        <w:shd w:val="clear" w:color="auto" w:fill="FFFFFF"/>
        <w:ind w:left="426" w:hanging="426"/>
        <w:jc w:val="both"/>
        <w:rPr>
          <w:rFonts w:ascii="Times New Roman" w:hAnsi="Times New Roman" w:cs="Times New Roman"/>
          <w:color w:val="000000"/>
          <w:sz w:val="24"/>
          <w:szCs w:val="24"/>
          <w:lang w:val="id-ID"/>
        </w:rPr>
      </w:pPr>
      <w:r w:rsidRPr="00176F02">
        <w:rPr>
          <w:rFonts w:ascii="Times New Roman" w:hAnsi="Times New Roman" w:cs="Times New Roman"/>
          <w:color w:val="000000"/>
          <w:sz w:val="24"/>
          <w:szCs w:val="24"/>
          <w:lang w:val="id-ID"/>
        </w:rPr>
        <w:t>Gotong royong</w:t>
      </w:r>
    </w:p>
    <w:p w:rsidR="00F24220" w:rsidRDefault="00561E27" w:rsidP="00BB5878">
      <w:pPr>
        <w:pStyle w:val="ListParagraph"/>
        <w:shd w:val="clear" w:color="auto" w:fill="FFFFFF"/>
        <w:ind w:left="0"/>
        <w:jc w:val="both"/>
        <w:rPr>
          <w:rFonts w:ascii="Times New Roman" w:hAnsi="Times New Roman" w:cs="Times New Roman"/>
          <w:color w:val="000000"/>
          <w:sz w:val="24"/>
          <w:szCs w:val="24"/>
          <w:lang w:val="id-ID"/>
        </w:rPr>
      </w:pPr>
      <w:r w:rsidRPr="00176F02">
        <w:rPr>
          <w:rFonts w:ascii="Times New Roman" w:hAnsi="Times New Roman" w:cs="Times New Roman"/>
          <w:color w:val="000000"/>
          <w:sz w:val="24"/>
          <w:szCs w:val="24"/>
          <w:lang w:val="id-ID"/>
        </w:rPr>
        <w:t xml:space="preserve">Gotong </w:t>
      </w:r>
      <w:r>
        <w:rPr>
          <w:rFonts w:ascii="Times New Roman" w:hAnsi="Times New Roman" w:cs="Times New Roman"/>
          <w:color w:val="000000"/>
          <w:sz w:val="24"/>
          <w:szCs w:val="24"/>
          <w:lang w:val="id-ID"/>
        </w:rPr>
        <w:t xml:space="preserve">yang </w:t>
      </w:r>
      <w:r w:rsidRPr="00176F02">
        <w:rPr>
          <w:rFonts w:ascii="Times New Roman" w:hAnsi="Times New Roman" w:cs="Times New Roman"/>
          <w:color w:val="000000"/>
          <w:sz w:val="24"/>
          <w:szCs w:val="24"/>
          <w:lang w:val="id-ID"/>
        </w:rPr>
        <w:t>merup</w:t>
      </w:r>
      <w:r>
        <w:rPr>
          <w:rFonts w:ascii="Times New Roman" w:hAnsi="Times New Roman" w:cs="Times New Roman"/>
          <w:color w:val="000000"/>
          <w:sz w:val="24"/>
          <w:szCs w:val="24"/>
          <w:lang w:val="id-ID"/>
        </w:rPr>
        <w:t xml:space="preserve">akan tradisi turun temurun </w:t>
      </w:r>
      <w:r w:rsidRPr="00176F02">
        <w:rPr>
          <w:rFonts w:ascii="Times New Roman" w:hAnsi="Times New Roman" w:cs="Times New Roman"/>
          <w:color w:val="000000"/>
          <w:sz w:val="24"/>
          <w:szCs w:val="24"/>
          <w:lang w:val="id-ID"/>
        </w:rPr>
        <w:t>harus dilestarikan</w:t>
      </w:r>
      <w:r w:rsidR="00285958">
        <w:rPr>
          <w:rFonts w:ascii="Times New Roman" w:hAnsi="Times New Roman" w:cs="Times New Roman"/>
          <w:color w:val="000000"/>
          <w:sz w:val="24"/>
          <w:szCs w:val="24"/>
          <w:lang w:val="id-ID"/>
        </w:rPr>
        <w:t xml:space="preserve">. </w:t>
      </w:r>
      <w:r w:rsidR="003C06F1" w:rsidRPr="00176F02">
        <w:rPr>
          <w:rFonts w:ascii="Times New Roman" w:hAnsi="Times New Roman" w:cs="Times New Roman"/>
          <w:color w:val="000000"/>
          <w:sz w:val="24"/>
          <w:szCs w:val="24"/>
          <w:lang w:val="id-ID"/>
        </w:rPr>
        <w:t>Gotong royong merupakan kegiatan be</w:t>
      </w:r>
      <w:r w:rsidR="00F24220" w:rsidRPr="00176F02">
        <w:rPr>
          <w:rFonts w:ascii="Times New Roman" w:hAnsi="Times New Roman" w:cs="Times New Roman"/>
          <w:color w:val="000000"/>
          <w:sz w:val="24"/>
          <w:szCs w:val="24"/>
          <w:lang w:val="id-ID"/>
        </w:rPr>
        <w:t>rsama</w:t>
      </w:r>
      <w:r>
        <w:rPr>
          <w:rFonts w:ascii="Times New Roman" w:hAnsi="Times New Roman" w:cs="Times New Roman"/>
          <w:color w:val="000000"/>
          <w:sz w:val="24"/>
          <w:szCs w:val="24"/>
          <w:lang w:val="id-ID"/>
        </w:rPr>
        <w:t xml:space="preserve"> </w:t>
      </w:r>
      <w:r w:rsidR="00F24220" w:rsidRPr="00176F02">
        <w:rPr>
          <w:rFonts w:ascii="Times New Roman" w:hAnsi="Times New Roman" w:cs="Times New Roman"/>
          <w:color w:val="000000"/>
          <w:sz w:val="24"/>
          <w:szCs w:val="24"/>
          <w:lang w:val="id-ID"/>
        </w:rPr>
        <w:t>yang dilakukan  seca</w:t>
      </w:r>
      <w:r w:rsidR="003C06F1" w:rsidRPr="00176F02">
        <w:rPr>
          <w:rFonts w:ascii="Times New Roman" w:hAnsi="Times New Roman" w:cs="Times New Roman"/>
          <w:color w:val="000000"/>
          <w:sz w:val="24"/>
          <w:szCs w:val="24"/>
          <w:lang w:val="id-ID"/>
        </w:rPr>
        <w:t>ra sukarela</w:t>
      </w:r>
      <w:r>
        <w:rPr>
          <w:rFonts w:ascii="Times New Roman" w:hAnsi="Times New Roman" w:cs="Times New Roman"/>
          <w:color w:val="000000"/>
          <w:sz w:val="24"/>
          <w:szCs w:val="24"/>
          <w:lang w:val="id-ID"/>
        </w:rPr>
        <w:t xml:space="preserve"> dan </w:t>
      </w:r>
      <w:r w:rsidRPr="00176F02">
        <w:rPr>
          <w:rFonts w:ascii="Times New Roman" w:hAnsi="Times New Roman" w:cs="Times New Roman"/>
          <w:color w:val="000000"/>
          <w:sz w:val="24"/>
          <w:szCs w:val="24"/>
          <w:lang w:val="id-ID"/>
        </w:rPr>
        <w:t>dapat d</w:t>
      </w:r>
      <w:r>
        <w:rPr>
          <w:rFonts w:ascii="Times New Roman" w:hAnsi="Times New Roman" w:cs="Times New Roman"/>
          <w:color w:val="000000"/>
          <w:sz w:val="24"/>
          <w:szCs w:val="24"/>
          <w:lang w:val="id-ID"/>
        </w:rPr>
        <w:t>ilakukan untuk berbagai keperluan</w:t>
      </w:r>
      <w:r w:rsidR="00285958">
        <w:rPr>
          <w:rFonts w:ascii="Times New Roman" w:hAnsi="Times New Roman" w:cs="Times New Roman"/>
          <w:color w:val="000000"/>
          <w:sz w:val="24"/>
          <w:szCs w:val="24"/>
          <w:lang w:val="id-ID"/>
        </w:rPr>
        <w:t>,</w:t>
      </w:r>
      <w:r w:rsidR="00F24220" w:rsidRPr="00176F02">
        <w:rPr>
          <w:rFonts w:ascii="Times New Roman" w:hAnsi="Times New Roman" w:cs="Times New Roman"/>
          <w:color w:val="000000"/>
          <w:sz w:val="24"/>
          <w:szCs w:val="24"/>
          <w:lang w:val="id-ID"/>
        </w:rPr>
        <w:t xml:space="preserve"> seperti membersihkan lingkungan sekitar, membersihkan selokan, sungai dan lainnya. Dengan gotong royong selain dapat memupuk kebe</w:t>
      </w:r>
      <w:r w:rsidR="00CE12AC" w:rsidRPr="00176F02">
        <w:rPr>
          <w:rFonts w:ascii="Times New Roman" w:hAnsi="Times New Roman" w:cs="Times New Roman"/>
          <w:color w:val="000000"/>
          <w:sz w:val="24"/>
          <w:szCs w:val="24"/>
          <w:lang w:val="id-ID"/>
        </w:rPr>
        <w:t xml:space="preserve">rsamaan, juga dapat </w:t>
      </w:r>
      <w:r w:rsidR="00285958">
        <w:rPr>
          <w:rFonts w:ascii="Times New Roman" w:hAnsi="Times New Roman" w:cs="Times New Roman"/>
          <w:color w:val="000000"/>
          <w:sz w:val="24"/>
          <w:szCs w:val="24"/>
          <w:lang w:val="id-ID"/>
        </w:rPr>
        <w:t xml:space="preserve">dilakukan </w:t>
      </w:r>
      <w:r w:rsidR="00CE12AC" w:rsidRPr="00176F02">
        <w:rPr>
          <w:rFonts w:ascii="Times New Roman" w:hAnsi="Times New Roman" w:cs="Times New Roman"/>
          <w:color w:val="000000"/>
          <w:sz w:val="24"/>
          <w:szCs w:val="24"/>
          <w:lang w:val="id-ID"/>
        </w:rPr>
        <w:t>sambil ment</w:t>
      </w:r>
      <w:r w:rsidR="00F24220" w:rsidRPr="00176F02">
        <w:rPr>
          <w:rFonts w:ascii="Times New Roman" w:hAnsi="Times New Roman" w:cs="Times New Roman"/>
          <w:color w:val="000000"/>
          <w:sz w:val="24"/>
          <w:szCs w:val="24"/>
          <w:lang w:val="id-ID"/>
        </w:rPr>
        <w:t>r</w:t>
      </w:r>
      <w:r w:rsidR="00CE12AC" w:rsidRPr="00176F02">
        <w:rPr>
          <w:rFonts w:ascii="Times New Roman" w:hAnsi="Times New Roman" w:cs="Times New Roman"/>
          <w:color w:val="000000"/>
          <w:sz w:val="24"/>
          <w:szCs w:val="24"/>
          <w:lang w:val="id-ID"/>
        </w:rPr>
        <w:t>a</w:t>
      </w:r>
      <w:r w:rsidR="00F24220" w:rsidRPr="00176F02">
        <w:rPr>
          <w:rFonts w:ascii="Times New Roman" w:hAnsi="Times New Roman" w:cs="Times New Roman"/>
          <w:color w:val="000000"/>
          <w:sz w:val="24"/>
          <w:szCs w:val="24"/>
          <w:lang w:val="id-ID"/>
        </w:rPr>
        <w:t>nsfer pengetahuan pada masyarakat.</w:t>
      </w:r>
    </w:p>
    <w:p w:rsidR="00F61A8A" w:rsidRDefault="00F61A8A" w:rsidP="00BB5878">
      <w:pPr>
        <w:pStyle w:val="ListParagraph"/>
        <w:shd w:val="clear" w:color="auto" w:fill="FFFFFF"/>
        <w:ind w:left="0"/>
        <w:jc w:val="both"/>
        <w:rPr>
          <w:rFonts w:ascii="Times New Roman" w:hAnsi="Times New Roman" w:cs="Times New Roman"/>
          <w:color w:val="000000"/>
          <w:sz w:val="24"/>
          <w:szCs w:val="24"/>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3"/>
        <w:gridCol w:w="4272"/>
      </w:tblGrid>
      <w:tr w:rsidR="00F61A8A" w:rsidTr="00F61A8A">
        <w:tc>
          <w:tcPr>
            <w:tcW w:w="4377" w:type="dxa"/>
          </w:tcPr>
          <w:p w:rsidR="00F61A8A" w:rsidRDefault="00AE6363" w:rsidP="00BB5878">
            <w:pPr>
              <w:pStyle w:val="ListParagraph"/>
              <w:ind w:left="0"/>
              <w:jc w:val="both"/>
              <w:rPr>
                <w:rFonts w:ascii="Times New Roman" w:hAnsi="Times New Roman" w:cs="Times New Roman"/>
                <w:sz w:val="24"/>
                <w:szCs w:val="24"/>
                <w:lang w:val="id-ID"/>
              </w:rPr>
            </w:pPr>
            <w:r w:rsidRPr="00AE6363">
              <w:rPr>
                <w:rFonts w:ascii="Times New Roman" w:hAnsi="Times New Roman" w:cs="Times New Roman"/>
                <w:noProof/>
                <w:sz w:val="24"/>
                <w:szCs w:val="24"/>
                <w:lang w:eastAsia="en-ID"/>
              </w:rPr>
              <w:drawing>
                <wp:inline distT="0" distB="0" distL="0" distR="0">
                  <wp:extent cx="2914015" cy="1788795"/>
                  <wp:effectExtent l="0" t="0" r="635" b="1905"/>
                  <wp:docPr id="13" name="Picture 13" descr="C:\Users\HP\Downloads\WhatsApp Image 2019-08-20 at 09.59.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ownloads\WhatsApp Image 2019-08-20 at 09.59.32.jpe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14015" cy="1788795"/>
                          </a:xfrm>
                          <a:prstGeom prst="rect">
                            <a:avLst/>
                          </a:prstGeom>
                          <a:noFill/>
                          <a:ln>
                            <a:noFill/>
                          </a:ln>
                        </pic:spPr>
                      </pic:pic>
                    </a:graphicData>
                  </a:graphic>
                </wp:inline>
              </w:drawing>
            </w:r>
          </w:p>
        </w:tc>
        <w:tc>
          <w:tcPr>
            <w:tcW w:w="4378" w:type="dxa"/>
          </w:tcPr>
          <w:p w:rsidR="00F61A8A" w:rsidRDefault="00AE6363" w:rsidP="00BB5878">
            <w:pPr>
              <w:pStyle w:val="ListParagraph"/>
              <w:ind w:left="0"/>
              <w:jc w:val="both"/>
              <w:rPr>
                <w:rFonts w:ascii="Times New Roman" w:hAnsi="Times New Roman" w:cs="Times New Roman"/>
                <w:sz w:val="24"/>
                <w:szCs w:val="24"/>
                <w:lang w:val="id-ID"/>
              </w:rPr>
            </w:pPr>
            <w:r w:rsidRPr="00AE6363">
              <w:rPr>
                <w:rFonts w:ascii="Times New Roman" w:hAnsi="Times New Roman" w:cs="Times New Roman"/>
                <w:noProof/>
                <w:sz w:val="24"/>
                <w:szCs w:val="24"/>
                <w:lang w:eastAsia="en-ID"/>
              </w:rPr>
              <w:drawing>
                <wp:inline distT="0" distB="0" distL="0" distR="0">
                  <wp:extent cx="2763520" cy="1798955"/>
                  <wp:effectExtent l="0" t="0" r="0" b="0"/>
                  <wp:docPr id="12" name="Picture 12" descr="C:\Users\HP\Downloads\WhatsApp Image 2019-08-20 at 09.59.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ownloads\WhatsApp Image 2019-08-20 at 09.59.48.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63520" cy="1798955"/>
                          </a:xfrm>
                          <a:prstGeom prst="rect">
                            <a:avLst/>
                          </a:prstGeom>
                          <a:noFill/>
                          <a:ln>
                            <a:noFill/>
                          </a:ln>
                        </pic:spPr>
                      </pic:pic>
                    </a:graphicData>
                  </a:graphic>
                </wp:inline>
              </w:drawing>
            </w:r>
          </w:p>
        </w:tc>
      </w:tr>
    </w:tbl>
    <w:p w:rsidR="00F61A8A" w:rsidRPr="00176F02" w:rsidRDefault="00F61A8A" w:rsidP="00BB5878">
      <w:pPr>
        <w:pStyle w:val="ListParagraph"/>
        <w:shd w:val="clear" w:color="auto" w:fill="FFFFFF"/>
        <w:ind w:left="0"/>
        <w:jc w:val="both"/>
        <w:rPr>
          <w:rFonts w:ascii="Times New Roman" w:hAnsi="Times New Roman" w:cs="Times New Roman"/>
          <w:sz w:val="24"/>
          <w:szCs w:val="24"/>
          <w:lang w:val="id-ID"/>
        </w:rPr>
      </w:pPr>
    </w:p>
    <w:p w:rsidR="00F61A8A" w:rsidRDefault="00F61A8A" w:rsidP="00F61A8A">
      <w:pPr>
        <w:pStyle w:val="ListParagraph"/>
        <w:ind w:left="1276" w:hanging="1134"/>
        <w:jc w:val="both"/>
        <w:rPr>
          <w:rFonts w:ascii="Times New Roman" w:hAnsi="Times New Roman" w:cs="Times New Roman"/>
          <w:sz w:val="24"/>
          <w:szCs w:val="24"/>
          <w:lang w:val="id-ID"/>
        </w:rPr>
      </w:pPr>
      <w:r>
        <w:rPr>
          <w:rFonts w:ascii="Times New Roman" w:hAnsi="Times New Roman" w:cs="Times New Roman"/>
          <w:sz w:val="24"/>
          <w:szCs w:val="24"/>
          <w:lang w:val="id-ID"/>
        </w:rPr>
        <w:t>Gambar 6. Kegiatan gotong royong membersihaknsampah bersama anak sekolah (kiri). Kegiatan menanam mangrove bersama mahasiswa (kanan)</w:t>
      </w:r>
    </w:p>
    <w:p w:rsidR="00F61A8A" w:rsidRDefault="00F61A8A" w:rsidP="00124A5B">
      <w:pPr>
        <w:pStyle w:val="ListParagraph"/>
        <w:ind w:hanging="720"/>
        <w:jc w:val="both"/>
        <w:rPr>
          <w:rFonts w:ascii="Times New Roman" w:hAnsi="Times New Roman" w:cs="Times New Roman"/>
          <w:sz w:val="24"/>
          <w:szCs w:val="24"/>
          <w:lang w:val="id-ID"/>
        </w:rPr>
      </w:pPr>
    </w:p>
    <w:p w:rsidR="00F61A8A" w:rsidRPr="00176F02" w:rsidRDefault="00F61A8A" w:rsidP="00124A5B">
      <w:pPr>
        <w:pStyle w:val="ListParagraph"/>
        <w:ind w:hanging="720"/>
        <w:jc w:val="both"/>
        <w:rPr>
          <w:rFonts w:ascii="Times New Roman" w:hAnsi="Times New Roman" w:cs="Times New Roman"/>
          <w:sz w:val="24"/>
          <w:szCs w:val="24"/>
          <w:lang w:val="id-ID"/>
        </w:rPr>
      </w:pPr>
    </w:p>
    <w:p w:rsidR="00CE12AC" w:rsidRPr="00176F02" w:rsidRDefault="008B0792" w:rsidP="008B0792">
      <w:pPr>
        <w:pStyle w:val="ListParagraph"/>
        <w:ind w:hanging="720"/>
        <w:jc w:val="center"/>
        <w:rPr>
          <w:rFonts w:ascii="Times New Roman" w:hAnsi="Times New Roman" w:cs="Times New Roman"/>
          <w:b/>
          <w:sz w:val="24"/>
          <w:szCs w:val="24"/>
          <w:lang w:val="id-ID"/>
        </w:rPr>
      </w:pPr>
      <w:r w:rsidRPr="00176F02">
        <w:rPr>
          <w:rFonts w:ascii="Times New Roman" w:hAnsi="Times New Roman" w:cs="Times New Roman"/>
          <w:b/>
          <w:sz w:val="24"/>
          <w:szCs w:val="24"/>
          <w:lang w:val="id-ID"/>
        </w:rPr>
        <w:t>KESIMPULAN</w:t>
      </w:r>
    </w:p>
    <w:p w:rsidR="00CE12AC" w:rsidRPr="00176F02" w:rsidRDefault="00CE12AC" w:rsidP="00124A5B">
      <w:pPr>
        <w:pStyle w:val="ListParagraph"/>
        <w:ind w:hanging="720"/>
        <w:jc w:val="both"/>
        <w:rPr>
          <w:rFonts w:ascii="Times New Roman" w:hAnsi="Times New Roman" w:cs="Times New Roman"/>
          <w:sz w:val="24"/>
          <w:szCs w:val="24"/>
          <w:lang w:val="id-ID"/>
        </w:rPr>
      </w:pPr>
    </w:p>
    <w:p w:rsidR="007E2FD7" w:rsidRDefault="006B6F28" w:rsidP="00F65386">
      <w:pPr>
        <w:pStyle w:val="ListParagraph"/>
        <w:numPr>
          <w:ilvl w:val="0"/>
          <w:numId w:val="9"/>
        </w:numPr>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Kerusakan lingkungan </w:t>
      </w:r>
      <w:r w:rsidR="00CD5726">
        <w:rPr>
          <w:rFonts w:ascii="Times New Roman" w:hAnsi="Times New Roman" w:cs="Times New Roman"/>
          <w:sz w:val="24"/>
          <w:szCs w:val="24"/>
          <w:lang w:val="id-ID"/>
        </w:rPr>
        <w:t>terjadi selain karena ketidak</w:t>
      </w:r>
      <w:r w:rsidR="00E94CAB">
        <w:rPr>
          <w:rFonts w:ascii="Times New Roman" w:hAnsi="Times New Roman" w:cs="Times New Roman"/>
          <w:sz w:val="24"/>
          <w:szCs w:val="24"/>
          <w:lang w:val="id-ID"/>
        </w:rPr>
        <w:t>tahuan masyarakat, juga karena ketidakpedulian masyarakat akan kesehatan lingkungan</w:t>
      </w:r>
      <w:r w:rsidR="00FB4875">
        <w:rPr>
          <w:rFonts w:ascii="Times New Roman" w:hAnsi="Times New Roman" w:cs="Times New Roman"/>
          <w:sz w:val="24"/>
          <w:szCs w:val="24"/>
          <w:lang w:val="id-ID"/>
        </w:rPr>
        <w:t>.</w:t>
      </w:r>
    </w:p>
    <w:p w:rsidR="00217BC6" w:rsidRDefault="00FB4875" w:rsidP="00F65386">
      <w:pPr>
        <w:pStyle w:val="ListParagraph"/>
        <w:numPr>
          <w:ilvl w:val="0"/>
          <w:numId w:val="9"/>
        </w:numPr>
        <w:ind w:left="284" w:hanging="284"/>
        <w:jc w:val="both"/>
        <w:rPr>
          <w:rFonts w:ascii="Times New Roman" w:hAnsi="Times New Roman" w:cs="Times New Roman"/>
          <w:sz w:val="24"/>
          <w:szCs w:val="24"/>
          <w:lang w:val="id-ID"/>
        </w:rPr>
      </w:pPr>
      <w:r w:rsidRPr="00F65386">
        <w:rPr>
          <w:rFonts w:ascii="Times New Roman" w:hAnsi="Times New Roman" w:cs="Times New Roman"/>
          <w:sz w:val="24"/>
          <w:szCs w:val="24"/>
          <w:lang w:val="id-ID"/>
        </w:rPr>
        <w:t>Budaya masyarakat</w:t>
      </w:r>
      <w:r w:rsidR="007E2FD7" w:rsidRPr="00F65386">
        <w:rPr>
          <w:rFonts w:ascii="Times New Roman" w:hAnsi="Times New Roman" w:cs="Times New Roman"/>
          <w:sz w:val="24"/>
          <w:szCs w:val="24"/>
          <w:lang w:val="id-ID"/>
        </w:rPr>
        <w:t xml:space="preserve"> yang membuang sampah sembaranga</w:t>
      </w:r>
      <w:r w:rsidRPr="00F65386">
        <w:rPr>
          <w:rFonts w:ascii="Times New Roman" w:hAnsi="Times New Roman" w:cs="Times New Roman"/>
          <w:sz w:val="24"/>
          <w:szCs w:val="24"/>
          <w:lang w:val="id-ID"/>
        </w:rPr>
        <w:t xml:space="preserve">n perlu </w:t>
      </w:r>
      <w:r w:rsidR="007E2FD7" w:rsidRPr="00F65386">
        <w:rPr>
          <w:rFonts w:ascii="Times New Roman" w:hAnsi="Times New Roman" w:cs="Times New Roman"/>
          <w:sz w:val="24"/>
          <w:szCs w:val="24"/>
          <w:lang w:val="id-ID"/>
        </w:rPr>
        <w:t xml:space="preserve">diubah </w:t>
      </w:r>
      <w:r w:rsidRPr="00F65386">
        <w:rPr>
          <w:rFonts w:ascii="Times New Roman" w:hAnsi="Times New Roman" w:cs="Times New Roman"/>
          <w:sz w:val="24"/>
          <w:szCs w:val="24"/>
          <w:lang w:val="id-ID"/>
        </w:rPr>
        <w:t xml:space="preserve">dengan edukasi yang </w:t>
      </w:r>
      <w:r w:rsidR="007E2FD7" w:rsidRPr="00F65386">
        <w:rPr>
          <w:rFonts w:ascii="Times New Roman" w:hAnsi="Times New Roman" w:cs="Times New Roman"/>
          <w:sz w:val="24"/>
          <w:szCs w:val="24"/>
          <w:lang w:val="id-ID"/>
        </w:rPr>
        <w:t xml:space="preserve">terus menurus </w:t>
      </w:r>
      <w:r w:rsidR="00F61A8A" w:rsidRPr="00F65386">
        <w:rPr>
          <w:rFonts w:ascii="Times New Roman" w:hAnsi="Times New Roman" w:cs="Times New Roman"/>
          <w:sz w:val="24"/>
          <w:szCs w:val="24"/>
          <w:lang w:val="id-ID"/>
        </w:rPr>
        <w:t xml:space="preserve">secara </w:t>
      </w:r>
      <w:r w:rsidR="007E2FD7" w:rsidRPr="00F65386">
        <w:rPr>
          <w:rFonts w:ascii="Times New Roman" w:hAnsi="Times New Roman" w:cs="Times New Roman"/>
          <w:sz w:val="24"/>
          <w:szCs w:val="24"/>
          <w:lang w:val="id-ID"/>
        </w:rPr>
        <w:t>berkesinambungan dengan berbagai metode yang manarik</w:t>
      </w:r>
      <w:r w:rsidR="00217BC6" w:rsidRPr="00F65386">
        <w:rPr>
          <w:rFonts w:ascii="Times New Roman" w:hAnsi="Times New Roman" w:cs="Times New Roman"/>
          <w:sz w:val="24"/>
          <w:szCs w:val="24"/>
          <w:lang w:val="id-ID"/>
        </w:rPr>
        <w:t>.</w:t>
      </w:r>
    </w:p>
    <w:p w:rsidR="00453E6B" w:rsidRDefault="00EC1909" w:rsidP="00F65386">
      <w:pPr>
        <w:pStyle w:val="ListParagraph"/>
        <w:numPr>
          <w:ilvl w:val="0"/>
          <w:numId w:val="9"/>
        </w:numPr>
        <w:ind w:left="284" w:hanging="284"/>
        <w:jc w:val="both"/>
        <w:rPr>
          <w:rFonts w:ascii="Times New Roman" w:hAnsi="Times New Roman" w:cs="Times New Roman"/>
          <w:sz w:val="24"/>
          <w:szCs w:val="24"/>
          <w:lang w:val="id-ID"/>
        </w:rPr>
      </w:pPr>
      <w:r w:rsidRPr="00F65386">
        <w:rPr>
          <w:rFonts w:ascii="Times New Roman" w:hAnsi="Times New Roman" w:cs="Times New Roman"/>
          <w:sz w:val="24"/>
          <w:szCs w:val="24"/>
          <w:lang w:val="id-ID"/>
        </w:rPr>
        <w:t>Banyak terjadi perubahan peruntukan lahan yang merubah bentang alam untuk memenuhi kebutuhan berbagai sektor industri perkayuan dan pertambangan</w:t>
      </w:r>
      <w:r w:rsidR="00453E6B" w:rsidRPr="00F65386">
        <w:rPr>
          <w:rFonts w:ascii="Times New Roman" w:hAnsi="Times New Roman" w:cs="Times New Roman"/>
          <w:sz w:val="24"/>
          <w:szCs w:val="24"/>
          <w:lang w:val="id-ID"/>
        </w:rPr>
        <w:t>.</w:t>
      </w:r>
    </w:p>
    <w:p w:rsidR="00453E6B" w:rsidRDefault="00F65386" w:rsidP="00F65386">
      <w:pPr>
        <w:pStyle w:val="ListParagraph"/>
        <w:numPr>
          <w:ilvl w:val="0"/>
          <w:numId w:val="9"/>
        </w:numPr>
        <w:ind w:left="284" w:hanging="284"/>
        <w:jc w:val="both"/>
        <w:rPr>
          <w:rFonts w:ascii="Times New Roman" w:hAnsi="Times New Roman" w:cs="Times New Roman"/>
          <w:sz w:val="24"/>
          <w:szCs w:val="24"/>
          <w:lang w:val="id-ID"/>
        </w:rPr>
      </w:pPr>
      <w:r w:rsidRPr="00F65386">
        <w:rPr>
          <w:rFonts w:ascii="Times New Roman" w:hAnsi="Times New Roman" w:cs="Times New Roman"/>
          <w:sz w:val="24"/>
          <w:szCs w:val="24"/>
          <w:lang w:val="id-ID"/>
        </w:rPr>
        <w:t>Ku</w:t>
      </w:r>
      <w:r w:rsidR="00453E6B" w:rsidRPr="00F65386">
        <w:rPr>
          <w:rFonts w:ascii="Times New Roman" w:hAnsi="Times New Roman" w:cs="Times New Roman"/>
          <w:sz w:val="24"/>
          <w:szCs w:val="24"/>
          <w:lang w:val="id-ID"/>
        </w:rPr>
        <w:t xml:space="preserve">rang tegasnya penerapan hukum membuat alih fungsi lahan </w:t>
      </w:r>
      <w:r w:rsidR="004C1D90" w:rsidRPr="00F65386">
        <w:rPr>
          <w:rFonts w:ascii="Times New Roman" w:hAnsi="Times New Roman" w:cs="Times New Roman"/>
          <w:sz w:val="24"/>
          <w:szCs w:val="24"/>
          <w:lang w:val="id-ID"/>
        </w:rPr>
        <w:t xml:space="preserve">tetap berlanjut </w:t>
      </w:r>
      <w:r w:rsidR="00453E6B" w:rsidRPr="00F65386">
        <w:rPr>
          <w:rFonts w:ascii="Times New Roman" w:hAnsi="Times New Roman" w:cs="Times New Roman"/>
          <w:sz w:val="24"/>
          <w:szCs w:val="24"/>
          <w:lang w:val="id-ID"/>
        </w:rPr>
        <w:t xml:space="preserve">dan </w:t>
      </w:r>
      <w:r w:rsidR="004C1D90" w:rsidRPr="00F65386">
        <w:rPr>
          <w:rFonts w:ascii="Times New Roman" w:hAnsi="Times New Roman" w:cs="Times New Roman"/>
          <w:sz w:val="24"/>
          <w:szCs w:val="24"/>
          <w:lang w:val="id-ID"/>
        </w:rPr>
        <w:t xml:space="preserve">terjadinya </w:t>
      </w:r>
      <w:r w:rsidR="00453E6B" w:rsidRPr="00F65386">
        <w:rPr>
          <w:rFonts w:ascii="Times New Roman" w:hAnsi="Times New Roman" w:cs="Times New Roman"/>
          <w:sz w:val="24"/>
          <w:szCs w:val="24"/>
          <w:lang w:val="id-ID"/>
        </w:rPr>
        <w:t>pencemaran lingkungan</w:t>
      </w:r>
      <w:r w:rsidR="004C1D90" w:rsidRPr="00F65386">
        <w:rPr>
          <w:rFonts w:ascii="Times New Roman" w:hAnsi="Times New Roman" w:cs="Times New Roman"/>
          <w:sz w:val="24"/>
          <w:szCs w:val="24"/>
          <w:lang w:val="id-ID"/>
        </w:rPr>
        <w:t>.</w:t>
      </w:r>
      <w:r w:rsidR="00453E6B" w:rsidRPr="00F65386">
        <w:rPr>
          <w:rFonts w:ascii="Times New Roman" w:hAnsi="Times New Roman" w:cs="Times New Roman"/>
          <w:sz w:val="24"/>
          <w:szCs w:val="24"/>
          <w:lang w:val="id-ID"/>
        </w:rPr>
        <w:t xml:space="preserve"> </w:t>
      </w:r>
    </w:p>
    <w:p w:rsidR="009C47A5" w:rsidRPr="00F65386" w:rsidRDefault="00683194" w:rsidP="00F65386">
      <w:pPr>
        <w:pStyle w:val="ListParagraph"/>
        <w:numPr>
          <w:ilvl w:val="0"/>
          <w:numId w:val="9"/>
        </w:numPr>
        <w:ind w:left="284" w:hanging="284"/>
        <w:jc w:val="both"/>
        <w:rPr>
          <w:rFonts w:ascii="Times New Roman" w:hAnsi="Times New Roman" w:cs="Times New Roman"/>
          <w:sz w:val="24"/>
          <w:szCs w:val="24"/>
          <w:lang w:val="id-ID"/>
        </w:rPr>
      </w:pPr>
      <w:r w:rsidRPr="00F65386">
        <w:rPr>
          <w:rFonts w:ascii="Times New Roman" w:hAnsi="Times New Roman" w:cs="Times New Roman"/>
          <w:sz w:val="24"/>
          <w:szCs w:val="24"/>
          <w:lang w:val="id-ID"/>
        </w:rPr>
        <w:t xml:space="preserve">Edukasi tentang perlunya menjaga kesehatan </w:t>
      </w:r>
      <w:r w:rsidR="008557C1" w:rsidRPr="00F65386">
        <w:rPr>
          <w:rFonts w:ascii="Times New Roman" w:hAnsi="Times New Roman" w:cs="Times New Roman"/>
          <w:sz w:val="24"/>
          <w:szCs w:val="24"/>
          <w:lang w:val="id-ID"/>
        </w:rPr>
        <w:t xml:space="preserve">lingkungan kurang banyak dilakukan sehingga </w:t>
      </w:r>
      <w:r w:rsidR="00D21699" w:rsidRPr="00F65386">
        <w:rPr>
          <w:rFonts w:ascii="Times New Roman" w:hAnsi="Times New Roman" w:cs="Times New Roman"/>
          <w:sz w:val="24"/>
          <w:szCs w:val="24"/>
          <w:lang w:val="id-ID"/>
        </w:rPr>
        <w:t xml:space="preserve">berbagai </w:t>
      </w:r>
      <w:r w:rsidR="008557C1" w:rsidRPr="00F65386">
        <w:rPr>
          <w:rFonts w:ascii="Times New Roman" w:hAnsi="Times New Roman" w:cs="Times New Roman"/>
          <w:sz w:val="24"/>
          <w:szCs w:val="24"/>
          <w:lang w:val="id-ID"/>
        </w:rPr>
        <w:t>pencem</w:t>
      </w:r>
      <w:r w:rsidRPr="00F65386">
        <w:rPr>
          <w:rFonts w:ascii="Times New Roman" w:hAnsi="Times New Roman" w:cs="Times New Roman"/>
          <w:sz w:val="24"/>
          <w:szCs w:val="24"/>
          <w:lang w:val="id-ID"/>
        </w:rPr>
        <w:t xml:space="preserve">aran lingkungan </w:t>
      </w:r>
      <w:r w:rsidR="00D21699" w:rsidRPr="00F65386">
        <w:rPr>
          <w:rFonts w:ascii="Times New Roman" w:hAnsi="Times New Roman" w:cs="Times New Roman"/>
          <w:sz w:val="24"/>
          <w:szCs w:val="24"/>
          <w:lang w:val="id-ID"/>
        </w:rPr>
        <w:t xml:space="preserve">yang dilakukan berbagai pelaku industri dan masyarakat </w:t>
      </w:r>
      <w:r w:rsidRPr="00F65386">
        <w:rPr>
          <w:rFonts w:ascii="Times New Roman" w:hAnsi="Times New Roman" w:cs="Times New Roman"/>
          <w:sz w:val="24"/>
          <w:szCs w:val="24"/>
          <w:lang w:val="id-ID"/>
        </w:rPr>
        <w:t>belum bisa dikendalikan.</w:t>
      </w:r>
    </w:p>
    <w:p w:rsidR="009C47A5" w:rsidRDefault="009C47A5" w:rsidP="009A220B">
      <w:pPr>
        <w:jc w:val="center"/>
        <w:rPr>
          <w:rFonts w:ascii="Times New Roman" w:hAnsi="Times New Roman" w:cs="Times New Roman"/>
          <w:b/>
          <w:sz w:val="24"/>
          <w:szCs w:val="24"/>
          <w:lang w:val="id-ID"/>
        </w:rPr>
      </w:pPr>
    </w:p>
    <w:p w:rsidR="00CE12AC" w:rsidRPr="00176F02" w:rsidRDefault="00CE12AC" w:rsidP="009A220B">
      <w:pPr>
        <w:jc w:val="center"/>
        <w:rPr>
          <w:rFonts w:ascii="Times New Roman" w:hAnsi="Times New Roman" w:cs="Times New Roman"/>
          <w:b/>
          <w:sz w:val="24"/>
          <w:szCs w:val="24"/>
          <w:lang w:val="id-ID"/>
        </w:rPr>
      </w:pPr>
      <w:r w:rsidRPr="00176F02">
        <w:rPr>
          <w:rFonts w:ascii="Times New Roman" w:hAnsi="Times New Roman" w:cs="Times New Roman"/>
          <w:b/>
          <w:sz w:val="24"/>
          <w:szCs w:val="24"/>
          <w:lang w:val="id-ID"/>
        </w:rPr>
        <w:t>REFERENSI</w:t>
      </w:r>
    </w:p>
    <w:p w:rsidR="00CE12AC" w:rsidRPr="00176F02" w:rsidRDefault="00CE12AC" w:rsidP="00CE12AC">
      <w:pPr>
        <w:jc w:val="both"/>
        <w:rPr>
          <w:rFonts w:ascii="Times New Roman" w:hAnsi="Times New Roman" w:cs="Times New Roman"/>
          <w:sz w:val="24"/>
          <w:szCs w:val="24"/>
          <w:lang w:val="id-ID"/>
        </w:rPr>
      </w:pPr>
    </w:p>
    <w:p w:rsidR="00CE12AC" w:rsidRPr="00176F02" w:rsidRDefault="00CE12AC" w:rsidP="00CE12AC">
      <w:pPr>
        <w:pStyle w:val="ListParagraph"/>
        <w:numPr>
          <w:ilvl w:val="0"/>
          <w:numId w:val="1"/>
        </w:numPr>
        <w:jc w:val="both"/>
        <w:rPr>
          <w:rFonts w:ascii="Times New Roman" w:hAnsi="Times New Roman" w:cs="Times New Roman"/>
          <w:b/>
          <w:sz w:val="24"/>
          <w:szCs w:val="24"/>
          <w:lang w:val="id-ID"/>
        </w:rPr>
      </w:pPr>
      <w:r w:rsidRPr="00176F02">
        <w:rPr>
          <w:rStyle w:val="Strong"/>
          <w:rFonts w:ascii="Times New Roman" w:hAnsi="Times New Roman" w:cs="Times New Roman"/>
          <w:b w:val="0"/>
          <w:color w:val="000000"/>
          <w:sz w:val="24"/>
          <w:szCs w:val="24"/>
          <w:lang w:val="id-ID"/>
        </w:rPr>
        <w:t>Keputusan Kepala Badan Pengendalian Dampak Lingkungan Nomor : KEP-107/KABAPEDAL/11/1997</w:t>
      </w:r>
    </w:p>
    <w:p w:rsidR="00CE12AC" w:rsidRPr="00176F02" w:rsidRDefault="00CE12AC" w:rsidP="00CE12AC">
      <w:pPr>
        <w:pStyle w:val="ListParagraph"/>
        <w:numPr>
          <w:ilvl w:val="0"/>
          <w:numId w:val="1"/>
        </w:numPr>
        <w:jc w:val="both"/>
        <w:rPr>
          <w:rFonts w:ascii="Times New Roman" w:hAnsi="Times New Roman" w:cs="Times New Roman"/>
          <w:sz w:val="24"/>
          <w:szCs w:val="24"/>
          <w:lang w:val="id-ID"/>
        </w:rPr>
      </w:pPr>
      <w:r w:rsidRPr="00176F02">
        <w:rPr>
          <w:rFonts w:ascii="Times New Roman" w:hAnsi="Times New Roman" w:cs="Times New Roman"/>
          <w:sz w:val="24"/>
          <w:szCs w:val="24"/>
          <w:lang w:val="id-ID"/>
        </w:rPr>
        <w:t>PERMEN LHK RI Nomor P.34/MLHK/SETJEN/KUM.1/5/2017</w:t>
      </w:r>
    </w:p>
    <w:p w:rsidR="00CE12AC" w:rsidRPr="00176F02" w:rsidRDefault="00CE12AC" w:rsidP="00CE12AC">
      <w:pPr>
        <w:pStyle w:val="ListParagraph"/>
        <w:numPr>
          <w:ilvl w:val="0"/>
          <w:numId w:val="1"/>
        </w:numPr>
        <w:jc w:val="both"/>
        <w:rPr>
          <w:rFonts w:ascii="Times New Roman" w:hAnsi="Times New Roman" w:cs="Times New Roman"/>
          <w:sz w:val="24"/>
          <w:szCs w:val="24"/>
          <w:lang w:val="id-ID"/>
        </w:rPr>
      </w:pPr>
      <w:r w:rsidRPr="00176F02">
        <w:rPr>
          <w:rFonts w:ascii="Times New Roman" w:hAnsi="Times New Roman" w:cs="Times New Roman"/>
          <w:sz w:val="24"/>
          <w:szCs w:val="24"/>
          <w:lang w:val="id-ID"/>
        </w:rPr>
        <w:t>UU Nomor 32 Tahun 2009. Perlindungan dan Pengelolaan Lingkungan Hidup</w:t>
      </w:r>
    </w:p>
    <w:p w:rsidR="00CE12AC" w:rsidRPr="00176F02" w:rsidRDefault="00CE12AC" w:rsidP="00CE12AC">
      <w:pPr>
        <w:pStyle w:val="ListParagraph"/>
        <w:numPr>
          <w:ilvl w:val="0"/>
          <w:numId w:val="1"/>
        </w:numPr>
        <w:jc w:val="both"/>
        <w:rPr>
          <w:rFonts w:ascii="Times New Roman" w:hAnsi="Times New Roman" w:cs="Times New Roman"/>
          <w:sz w:val="24"/>
          <w:szCs w:val="24"/>
          <w:lang w:val="id-ID"/>
        </w:rPr>
      </w:pPr>
      <w:r w:rsidRPr="00176F02">
        <w:rPr>
          <w:rFonts w:ascii="Times New Roman" w:hAnsi="Times New Roman" w:cs="Times New Roman"/>
          <w:sz w:val="24"/>
          <w:szCs w:val="24"/>
          <w:lang w:val="id-ID"/>
        </w:rPr>
        <w:t>Agus, F. dan I.G. M. Subiksa. 2008. Lahan Gambut: Potensi untuk Pertanian dan Aspek Lingkungan. Balai Penelitian Tanah dan World Agroforestry Centre (ICRAF), Bogor, Indonesia</w:t>
      </w:r>
    </w:p>
    <w:p w:rsidR="00CE12AC" w:rsidRDefault="00CE12AC" w:rsidP="00CE12AC">
      <w:pPr>
        <w:pStyle w:val="ListParagraph"/>
        <w:numPr>
          <w:ilvl w:val="0"/>
          <w:numId w:val="1"/>
        </w:numPr>
        <w:jc w:val="both"/>
        <w:rPr>
          <w:rFonts w:ascii="Times New Roman" w:hAnsi="Times New Roman" w:cs="Times New Roman"/>
          <w:sz w:val="24"/>
          <w:szCs w:val="24"/>
          <w:lang w:val="id-ID"/>
        </w:rPr>
      </w:pPr>
      <w:r w:rsidRPr="00176F02">
        <w:rPr>
          <w:rFonts w:ascii="Times New Roman" w:hAnsi="Times New Roman" w:cs="Times New Roman"/>
          <w:sz w:val="24"/>
          <w:szCs w:val="24"/>
          <w:lang w:val="id-ID"/>
        </w:rPr>
        <w:t>Anonim. Land Clearing Burning. Management Hand Book. Bur</w:t>
      </w:r>
      <w:r w:rsidR="00C15771">
        <w:rPr>
          <w:rFonts w:ascii="Times New Roman" w:hAnsi="Times New Roman" w:cs="Times New Roman"/>
          <w:sz w:val="24"/>
          <w:szCs w:val="24"/>
          <w:lang w:val="id-ID"/>
        </w:rPr>
        <w:t>ning Techniques For Good Smokes.</w:t>
      </w:r>
    </w:p>
    <w:p w:rsidR="00C15771" w:rsidRPr="00176F02" w:rsidRDefault="00C15771" w:rsidP="00CE12AC">
      <w:pPr>
        <w:pStyle w:val="ListParagraph"/>
        <w:numPr>
          <w:ilvl w:val="0"/>
          <w:numId w:val="1"/>
        </w:numPr>
        <w:jc w:val="both"/>
        <w:rPr>
          <w:rFonts w:ascii="Times New Roman" w:hAnsi="Times New Roman" w:cs="Times New Roman"/>
          <w:sz w:val="24"/>
          <w:szCs w:val="24"/>
          <w:lang w:val="id-ID"/>
        </w:rPr>
      </w:pPr>
      <w:r>
        <w:rPr>
          <w:rFonts w:ascii="Times New Roman" w:hAnsi="Times New Roman" w:cs="Times New Roman"/>
          <w:sz w:val="24"/>
          <w:szCs w:val="24"/>
          <w:lang w:val="id-ID"/>
        </w:rPr>
        <w:t>Anonim. Land Clearing Burning. Management Hand Book. Burning Techniques For Good Smoke Management. ORCAA.</w:t>
      </w:r>
      <w:r w:rsidR="000A02E7">
        <w:rPr>
          <w:rFonts w:ascii="Times New Roman" w:hAnsi="Times New Roman" w:cs="Times New Roman"/>
          <w:sz w:val="24"/>
          <w:szCs w:val="24"/>
          <w:lang w:val="id-ID"/>
        </w:rPr>
        <w:t xml:space="preserve"> </w:t>
      </w:r>
      <w:hyperlink r:id="rId23" w:history="1">
        <w:r w:rsidR="000A02E7">
          <w:rPr>
            <w:rStyle w:val="Hyperlink"/>
          </w:rPr>
          <w:t>http://www.plfr.org/public-education/assets/ORCAA-Land-Clearing-Handbook.pdf</w:t>
        </w:r>
      </w:hyperlink>
      <w:r w:rsidR="000A02E7">
        <w:rPr>
          <w:lang w:val="id-ID"/>
        </w:rPr>
        <w:t>. Diakses 14 Agustus 2019.</w:t>
      </w:r>
    </w:p>
    <w:p w:rsidR="00CE12AC" w:rsidRPr="00176F02" w:rsidRDefault="00CE12AC" w:rsidP="00CE12AC">
      <w:pPr>
        <w:pStyle w:val="ListParagraph"/>
        <w:numPr>
          <w:ilvl w:val="0"/>
          <w:numId w:val="1"/>
        </w:numPr>
        <w:jc w:val="both"/>
        <w:rPr>
          <w:rFonts w:ascii="Times New Roman" w:hAnsi="Times New Roman" w:cs="Times New Roman"/>
          <w:sz w:val="24"/>
          <w:szCs w:val="24"/>
          <w:lang w:val="id-ID"/>
        </w:rPr>
      </w:pPr>
      <w:r w:rsidRPr="00176F02">
        <w:rPr>
          <w:rFonts w:ascii="Times New Roman" w:hAnsi="Times New Roman" w:cs="Times New Roman"/>
          <w:sz w:val="24"/>
          <w:szCs w:val="24"/>
          <w:lang w:val="id-ID"/>
        </w:rPr>
        <w:t xml:space="preserve">Anonim. 2019. Kebakaran Hutan. </w:t>
      </w:r>
      <w:hyperlink r:id="rId24" w:history="1">
        <w:r w:rsidR="002217FF" w:rsidRPr="00176F02">
          <w:rPr>
            <w:rStyle w:val="Hyperlink"/>
            <w:rFonts w:ascii="Times New Roman" w:hAnsi="Times New Roman" w:cs="Times New Roman"/>
            <w:sz w:val="24"/>
            <w:szCs w:val="24"/>
          </w:rPr>
          <w:t>https://pantaugambut.id/pelajari/dampak-kerusakan-lahan-gambut/kebakaran-hutan</w:t>
        </w:r>
        <w:r w:rsidR="002217FF" w:rsidRPr="00176F02">
          <w:rPr>
            <w:rStyle w:val="Hyperlink"/>
            <w:rFonts w:ascii="Times New Roman" w:hAnsi="Times New Roman" w:cs="Times New Roman"/>
            <w:sz w:val="24"/>
            <w:szCs w:val="24"/>
            <w:lang w:val="id-ID"/>
          </w:rPr>
          <w:t>. Agustus 2019</w:t>
        </w:r>
      </w:hyperlink>
    </w:p>
    <w:p w:rsidR="00295E82" w:rsidRPr="00176F02" w:rsidRDefault="00295E82" w:rsidP="00CE12AC">
      <w:pPr>
        <w:pStyle w:val="ListParagraph"/>
        <w:numPr>
          <w:ilvl w:val="0"/>
          <w:numId w:val="1"/>
        </w:numPr>
        <w:jc w:val="both"/>
        <w:rPr>
          <w:rFonts w:ascii="Times New Roman" w:hAnsi="Times New Roman" w:cs="Times New Roman"/>
          <w:sz w:val="24"/>
          <w:szCs w:val="24"/>
          <w:lang w:val="id-ID"/>
        </w:rPr>
      </w:pPr>
      <w:r w:rsidRPr="00176F02">
        <w:rPr>
          <w:rFonts w:ascii="Times New Roman" w:hAnsi="Times New Roman" w:cs="Times New Roman"/>
          <w:sz w:val="24"/>
          <w:szCs w:val="24"/>
          <w:lang w:val="id-ID"/>
        </w:rPr>
        <w:t>Permen Pemerintah Republik Indonesia Nomor 66 Tahin 2014. Tentang Kesehatan Lingkungan.</w:t>
      </w:r>
    </w:p>
    <w:p w:rsidR="00A2020A" w:rsidRPr="00176F02" w:rsidRDefault="002217FF" w:rsidP="00544C25">
      <w:pPr>
        <w:pStyle w:val="ListParagraph"/>
        <w:numPr>
          <w:ilvl w:val="0"/>
          <w:numId w:val="1"/>
        </w:numPr>
        <w:jc w:val="both"/>
        <w:rPr>
          <w:rFonts w:ascii="Times New Roman" w:hAnsi="Times New Roman" w:cs="Times New Roman"/>
          <w:sz w:val="24"/>
          <w:szCs w:val="24"/>
          <w:lang w:val="id-ID"/>
        </w:rPr>
      </w:pPr>
      <w:r w:rsidRPr="00176F02">
        <w:rPr>
          <w:rFonts w:ascii="Times New Roman" w:hAnsi="Times New Roman" w:cs="Times New Roman"/>
          <w:sz w:val="24"/>
          <w:szCs w:val="24"/>
          <w:lang w:val="id-ID"/>
        </w:rPr>
        <w:t xml:space="preserve">Kementrian Lingkungan Hidup dan Kehutanan. 2017. Statistik Lingkungan Hidup dan Kehutanan. </w:t>
      </w:r>
    </w:p>
    <w:p w:rsidR="002217FF" w:rsidRDefault="002217FF" w:rsidP="00544C25">
      <w:pPr>
        <w:pStyle w:val="ListParagraph"/>
        <w:numPr>
          <w:ilvl w:val="0"/>
          <w:numId w:val="1"/>
        </w:numPr>
        <w:jc w:val="both"/>
        <w:rPr>
          <w:rFonts w:ascii="Times New Roman" w:hAnsi="Times New Roman" w:cs="Times New Roman"/>
          <w:sz w:val="24"/>
          <w:szCs w:val="24"/>
          <w:lang w:val="id-ID"/>
        </w:rPr>
      </w:pPr>
      <w:r w:rsidRPr="00176F02">
        <w:rPr>
          <w:rFonts w:ascii="Times New Roman" w:hAnsi="Times New Roman" w:cs="Times New Roman"/>
          <w:sz w:val="24"/>
          <w:szCs w:val="24"/>
          <w:lang w:val="id-ID"/>
        </w:rPr>
        <w:t>Kementrian Lingkungan Hidup dan Kehutanan</w:t>
      </w:r>
      <w:r w:rsidR="00295E82" w:rsidRPr="00176F02">
        <w:rPr>
          <w:rFonts w:ascii="Times New Roman" w:hAnsi="Times New Roman" w:cs="Times New Roman"/>
          <w:sz w:val="24"/>
          <w:szCs w:val="24"/>
          <w:lang w:val="id-ID"/>
        </w:rPr>
        <w:t xml:space="preserve"> 2018</w:t>
      </w:r>
      <w:r w:rsidRPr="00176F02">
        <w:rPr>
          <w:rFonts w:ascii="Times New Roman" w:hAnsi="Times New Roman" w:cs="Times New Roman"/>
          <w:sz w:val="24"/>
          <w:szCs w:val="24"/>
          <w:lang w:val="id-ID"/>
        </w:rPr>
        <w:t>.</w:t>
      </w:r>
      <w:r w:rsidR="00A2020A" w:rsidRPr="00176F02">
        <w:rPr>
          <w:rFonts w:ascii="Times New Roman" w:hAnsi="Times New Roman" w:cs="Times New Roman"/>
          <w:sz w:val="24"/>
          <w:szCs w:val="24"/>
          <w:lang w:val="id-ID"/>
        </w:rPr>
        <w:t xml:space="preserve"> Indeks Kualitas Lingkungan Hidup Indonesia 2017.</w:t>
      </w:r>
    </w:p>
    <w:p w:rsidR="001B0DD2" w:rsidRPr="00176F02" w:rsidRDefault="001B0DD2" w:rsidP="00544C25">
      <w:pPr>
        <w:pStyle w:val="ListParagraph"/>
        <w:numPr>
          <w:ilvl w:val="0"/>
          <w:numId w:val="1"/>
        </w:numPr>
        <w:jc w:val="both"/>
        <w:rPr>
          <w:rFonts w:ascii="Times New Roman" w:hAnsi="Times New Roman" w:cs="Times New Roman"/>
          <w:sz w:val="24"/>
          <w:szCs w:val="24"/>
          <w:lang w:val="id-ID"/>
        </w:rPr>
      </w:pPr>
      <w:r>
        <w:rPr>
          <w:rFonts w:ascii="Times New Roman" w:hAnsi="Times New Roman" w:cs="Times New Roman"/>
          <w:sz w:val="24"/>
          <w:szCs w:val="24"/>
          <w:lang w:val="id-ID"/>
        </w:rPr>
        <w:t>UU Lingkungan Hidup No. 32 tahun 2009</w:t>
      </w:r>
    </w:p>
    <w:p w:rsidR="009A220B" w:rsidRPr="00176F02" w:rsidRDefault="009A220B" w:rsidP="00544C25">
      <w:pPr>
        <w:pStyle w:val="ListParagraph"/>
        <w:numPr>
          <w:ilvl w:val="0"/>
          <w:numId w:val="1"/>
        </w:numPr>
        <w:jc w:val="both"/>
        <w:rPr>
          <w:rFonts w:ascii="Times New Roman" w:hAnsi="Times New Roman" w:cs="Times New Roman"/>
          <w:sz w:val="24"/>
          <w:szCs w:val="24"/>
          <w:lang w:val="id-ID"/>
        </w:rPr>
      </w:pPr>
      <w:r w:rsidRPr="00176F02">
        <w:rPr>
          <w:rFonts w:ascii="Times New Roman" w:hAnsi="Times New Roman" w:cs="Times New Roman"/>
          <w:sz w:val="24"/>
          <w:szCs w:val="24"/>
          <w:lang w:val="id-ID"/>
        </w:rPr>
        <w:t>Hungry Coal. 2018. Pertambangan Batubara Dan Dampaknya Terhadap Indonesia.</w:t>
      </w:r>
    </w:p>
    <w:p w:rsidR="00CE12AC" w:rsidRPr="00176F02" w:rsidRDefault="00374726" w:rsidP="00CE12AC">
      <w:pPr>
        <w:pStyle w:val="ListParagraph"/>
        <w:numPr>
          <w:ilvl w:val="0"/>
          <w:numId w:val="1"/>
        </w:numPr>
        <w:jc w:val="both"/>
        <w:rPr>
          <w:rFonts w:ascii="Times New Roman" w:hAnsi="Times New Roman" w:cs="Times New Roman"/>
          <w:sz w:val="24"/>
          <w:szCs w:val="24"/>
          <w:lang w:val="id-ID"/>
        </w:rPr>
      </w:pPr>
      <w:hyperlink r:id="rId25" w:history="1">
        <w:r w:rsidR="001B0DD2" w:rsidRPr="00CC74E2">
          <w:rPr>
            <w:rStyle w:val="Hyperlink"/>
            <w:rFonts w:ascii="Times New Roman" w:hAnsi="Times New Roman" w:cs="Times New Roman"/>
            <w:sz w:val="24"/>
            <w:szCs w:val="24"/>
          </w:rPr>
          <w:t>http://kesling.kesmas.kemkes.go.id/</w:t>
        </w:r>
      </w:hyperlink>
      <w:r w:rsidR="00CE12AC" w:rsidRPr="00176F02">
        <w:rPr>
          <w:rFonts w:ascii="Times New Roman" w:hAnsi="Times New Roman" w:cs="Times New Roman"/>
          <w:sz w:val="24"/>
          <w:szCs w:val="24"/>
          <w:lang w:val="id-ID"/>
        </w:rPr>
        <w:t>. Diakses tanggal 31 Juli 2019</w:t>
      </w:r>
    </w:p>
    <w:p w:rsidR="00CE12AC" w:rsidRPr="00176F02" w:rsidRDefault="00374726" w:rsidP="00CE12AC">
      <w:pPr>
        <w:pStyle w:val="ListParagraph"/>
        <w:numPr>
          <w:ilvl w:val="0"/>
          <w:numId w:val="1"/>
        </w:numPr>
        <w:jc w:val="both"/>
        <w:rPr>
          <w:rFonts w:ascii="Times New Roman" w:hAnsi="Times New Roman" w:cs="Times New Roman"/>
          <w:sz w:val="24"/>
          <w:szCs w:val="24"/>
          <w:lang w:val="id-ID"/>
        </w:rPr>
      </w:pPr>
      <w:hyperlink r:id="rId26" w:history="1">
        <w:r w:rsidR="00CE12AC" w:rsidRPr="00176F02">
          <w:rPr>
            <w:rStyle w:val="Hyperlink"/>
            <w:rFonts w:ascii="Times New Roman" w:hAnsi="Times New Roman" w:cs="Times New Roman"/>
            <w:sz w:val="24"/>
            <w:szCs w:val="24"/>
          </w:rPr>
          <w:t>http://www.depkes.go.id/article/view/18031200002/menkes-soroti-faktor-perilaku-lingkungan-dan-budaya-dalam-pecahkan-masalah-kesehatan.html</w:t>
        </w:r>
      </w:hyperlink>
      <w:r w:rsidR="00CE12AC" w:rsidRPr="00176F02">
        <w:rPr>
          <w:rFonts w:ascii="Times New Roman" w:hAnsi="Times New Roman" w:cs="Times New Roman"/>
          <w:sz w:val="24"/>
          <w:szCs w:val="24"/>
          <w:lang w:val="id-ID"/>
        </w:rPr>
        <w:t>. Diakses tanggal 31 Juli 2019</w:t>
      </w:r>
    </w:p>
    <w:p w:rsidR="00CE12AC" w:rsidRPr="00176F02" w:rsidRDefault="00CE12AC" w:rsidP="00CE12AC">
      <w:pPr>
        <w:pStyle w:val="ListParagraph"/>
        <w:numPr>
          <w:ilvl w:val="0"/>
          <w:numId w:val="1"/>
        </w:numPr>
        <w:jc w:val="both"/>
        <w:rPr>
          <w:rFonts w:ascii="Times New Roman" w:hAnsi="Times New Roman" w:cs="Times New Roman"/>
          <w:sz w:val="24"/>
          <w:szCs w:val="24"/>
          <w:lang w:val="id-ID"/>
        </w:rPr>
      </w:pPr>
      <w:r w:rsidRPr="00176F02">
        <w:rPr>
          <w:rFonts w:ascii="Times New Roman" w:hAnsi="Times New Roman" w:cs="Times New Roman"/>
          <w:sz w:val="24"/>
          <w:szCs w:val="24"/>
          <w:lang w:val="id-ID"/>
        </w:rPr>
        <w:t xml:space="preserve">Taufik Wijaya 2015. Penyakit Stanting yang perlu diwaspadai akibat lingkungan hidup yang rusak. </w:t>
      </w:r>
      <w:hyperlink r:id="rId27" w:history="1">
        <w:r w:rsidRPr="00176F02">
          <w:rPr>
            <w:rStyle w:val="Hyperlink"/>
            <w:rFonts w:ascii="Times New Roman" w:hAnsi="Times New Roman" w:cs="Times New Roman"/>
            <w:sz w:val="24"/>
            <w:szCs w:val="24"/>
          </w:rPr>
          <w:t>https://www.mongabay.co.id/2015/12/24/stanting-penyakit-yang-patut-diwaspadai-akibat-lingkungan-hidup-rusak/</w:t>
        </w:r>
      </w:hyperlink>
      <w:r w:rsidRPr="00176F02">
        <w:rPr>
          <w:rStyle w:val="Hyperlink"/>
          <w:rFonts w:ascii="Times New Roman" w:hAnsi="Times New Roman" w:cs="Times New Roman"/>
          <w:color w:val="auto"/>
          <w:sz w:val="24"/>
          <w:szCs w:val="24"/>
          <w:u w:val="none"/>
          <w:lang w:val="id-ID"/>
        </w:rPr>
        <w:t xml:space="preserve"> Diakses tanggal 09 Agustus 2019</w:t>
      </w:r>
    </w:p>
    <w:p w:rsidR="00CE12AC" w:rsidRPr="00176F02" w:rsidRDefault="00CE12AC" w:rsidP="00CE12AC">
      <w:pPr>
        <w:pStyle w:val="ListParagraph"/>
        <w:numPr>
          <w:ilvl w:val="0"/>
          <w:numId w:val="1"/>
        </w:numPr>
        <w:jc w:val="both"/>
        <w:rPr>
          <w:rFonts w:ascii="Times New Roman" w:hAnsi="Times New Roman" w:cs="Times New Roman"/>
          <w:sz w:val="24"/>
          <w:szCs w:val="24"/>
          <w:lang w:val="id-ID"/>
        </w:rPr>
      </w:pPr>
      <w:r w:rsidRPr="00176F02">
        <w:rPr>
          <w:rFonts w:ascii="Times New Roman" w:hAnsi="Times New Roman" w:cs="Times New Roman"/>
          <w:sz w:val="24"/>
          <w:szCs w:val="24"/>
          <w:lang w:val="id-ID"/>
        </w:rPr>
        <w:t xml:space="preserve">Mohammad Atik Fajardin, 2018. Perubahan Kondisi Lahan Ancam Kesehatan Manusia. </w:t>
      </w:r>
      <w:hyperlink r:id="rId28" w:history="1">
        <w:r w:rsidRPr="00176F02">
          <w:rPr>
            <w:rStyle w:val="Hyperlink"/>
            <w:rFonts w:ascii="Times New Roman" w:hAnsi="Times New Roman" w:cs="Times New Roman"/>
            <w:sz w:val="24"/>
            <w:szCs w:val="24"/>
          </w:rPr>
          <w:t>https://nasional.sindonews.com/read/1327117/15/perubahan-kondisi-lahan-ancam-kesehatan-manusia-1533198642</w:t>
        </w:r>
      </w:hyperlink>
      <w:r w:rsidRPr="00176F02">
        <w:rPr>
          <w:rStyle w:val="Hyperlink"/>
          <w:rFonts w:ascii="Times New Roman" w:hAnsi="Times New Roman" w:cs="Times New Roman"/>
          <w:sz w:val="24"/>
          <w:szCs w:val="24"/>
          <w:u w:val="none"/>
          <w:lang w:val="id-ID"/>
        </w:rPr>
        <w:t xml:space="preserve">. </w:t>
      </w:r>
      <w:r w:rsidRPr="00176F02">
        <w:rPr>
          <w:rStyle w:val="Hyperlink"/>
          <w:rFonts w:ascii="Times New Roman" w:hAnsi="Times New Roman" w:cs="Times New Roman"/>
          <w:color w:val="auto"/>
          <w:sz w:val="24"/>
          <w:szCs w:val="24"/>
          <w:u w:val="none"/>
          <w:lang w:val="id-ID"/>
        </w:rPr>
        <w:t>Diakses tanggal 09 Agustus 1019</w:t>
      </w:r>
    </w:p>
    <w:p w:rsidR="00CE12AC" w:rsidRPr="00176F02" w:rsidRDefault="00CE12AC" w:rsidP="00CE12AC">
      <w:pPr>
        <w:pStyle w:val="ListParagraph"/>
        <w:numPr>
          <w:ilvl w:val="0"/>
          <w:numId w:val="1"/>
        </w:numPr>
        <w:jc w:val="both"/>
        <w:rPr>
          <w:rFonts w:ascii="Times New Roman" w:hAnsi="Times New Roman" w:cs="Times New Roman"/>
          <w:sz w:val="24"/>
          <w:szCs w:val="24"/>
          <w:lang w:val="id-ID"/>
        </w:rPr>
      </w:pPr>
      <w:r w:rsidRPr="00176F02">
        <w:rPr>
          <w:rFonts w:ascii="Times New Roman" w:hAnsi="Times New Roman" w:cs="Times New Roman"/>
          <w:sz w:val="24"/>
          <w:szCs w:val="24"/>
          <w:lang w:val="id-ID"/>
        </w:rPr>
        <w:t xml:space="preserve">IF. 2017. Kita Gambut dan Masa depan Lingkungan Indonesia. Kenalkan Lahan Gambut Untuk Kehidupan. </w:t>
      </w:r>
      <w:hyperlink r:id="rId29" w:history="1">
        <w:r w:rsidRPr="00176F02">
          <w:rPr>
            <w:rStyle w:val="Hyperlink"/>
            <w:rFonts w:ascii="Times New Roman" w:hAnsi="Times New Roman" w:cs="Times New Roman"/>
            <w:sz w:val="24"/>
            <w:szCs w:val="24"/>
          </w:rPr>
          <w:t>https://inspiratorfreak.com/kita-gambut-dan-masa-depan-lingkungan-indonesia-kenalkan-pentingnya-lahan-gambut-untuk-kehidupan/</w:t>
        </w:r>
      </w:hyperlink>
      <w:r w:rsidRPr="00176F02">
        <w:rPr>
          <w:rStyle w:val="Hyperlink"/>
          <w:rFonts w:ascii="Times New Roman" w:hAnsi="Times New Roman" w:cs="Times New Roman"/>
          <w:color w:val="auto"/>
          <w:sz w:val="24"/>
          <w:szCs w:val="24"/>
          <w:u w:val="none"/>
          <w:lang w:val="id-ID"/>
        </w:rPr>
        <w:t>diakses tangal 12 Agustus 219</w:t>
      </w:r>
    </w:p>
    <w:p w:rsidR="00F61A8A" w:rsidRDefault="00374726" w:rsidP="009C47A5">
      <w:pPr>
        <w:pStyle w:val="ListParagraph"/>
        <w:numPr>
          <w:ilvl w:val="0"/>
          <w:numId w:val="1"/>
        </w:numPr>
        <w:jc w:val="both"/>
        <w:rPr>
          <w:lang w:val="id-ID"/>
        </w:rPr>
      </w:pPr>
      <w:hyperlink r:id="rId30" w:history="1">
        <w:r w:rsidR="00CE12AC" w:rsidRPr="00176F02">
          <w:rPr>
            <w:rStyle w:val="Hyperlink"/>
            <w:rFonts w:ascii="Times New Roman" w:hAnsi="Times New Roman" w:cs="Times New Roman"/>
            <w:sz w:val="24"/>
            <w:szCs w:val="24"/>
          </w:rPr>
          <w:t>https://nasional.kompas.com/read/2019/08/12/23143701/kapolri-minta-bantuan-tni-tangkap-pelaku-pembakar-lahan</w:t>
        </w:r>
      </w:hyperlink>
      <w:r w:rsidR="00CE12AC" w:rsidRPr="00176F02">
        <w:rPr>
          <w:rFonts w:ascii="Times New Roman" w:hAnsi="Times New Roman" w:cs="Times New Roman"/>
          <w:sz w:val="24"/>
          <w:szCs w:val="24"/>
          <w:lang w:val="id-ID"/>
        </w:rPr>
        <w:t>. Diakses tanggal 12 Agustus</w:t>
      </w:r>
      <w:r w:rsidR="00CE12AC">
        <w:rPr>
          <w:lang w:val="id-ID"/>
        </w:rPr>
        <w:t>.</w:t>
      </w:r>
    </w:p>
    <w:p w:rsidR="00F65386" w:rsidRPr="00F65386" w:rsidRDefault="00F65386" w:rsidP="00F65386">
      <w:pPr>
        <w:jc w:val="both"/>
        <w:rPr>
          <w:lang w:val="id-ID"/>
        </w:rPr>
      </w:pPr>
      <w:bookmarkStart w:id="0" w:name="_GoBack"/>
      <w:bookmarkEnd w:id="0"/>
    </w:p>
    <w:sectPr w:rsidR="00F65386" w:rsidRPr="00F65386" w:rsidSect="007813BC">
      <w:pgSz w:w="11906" w:h="16838"/>
      <w:pgMar w:top="1440" w:right="1440"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52FE2"/>
    <w:multiLevelType w:val="hybridMultilevel"/>
    <w:tmpl w:val="9E40AF6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247008ED"/>
    <w:multiLevelType w:val="multilevel"/>
    <w:tmpl w:val="1CDE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5F4CE6"/>
    <w:multiLevelType w:val="hybridMultilevel"/>
    <w:tmpl w:val="CAA6E0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4C6C0AA1"/>
    <w:multiLevelType w:val="hybridMultilevel"/>
    <w:tmpl w:val="BBF4EF3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52524E36"/>
    <w:multiLevelType w:val="multilevel"/>
    <w:tmpl w:val="8C10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1077E1"/>
    <w:multiLevelType w:val="hybridMultilevel"/>
    <w:tmpl w:val="28BE5AB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6DBD2E3F"/>
    <w:multiLevelType w:val="hybridMultilevel"/>
    <w:tmpl w:val="087A95E6"/>
    <w:lvl w:ilvl="0" w:tplc="A1445D7E">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6EB151E7"/>
    <w:multiLevelType w:val="hybridMultilevel"/>
    <w:tmpl w:val="81DA19D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72E5045A"/>
    <w:multiLevelType w:val="hybridMultilevel"/>
    <w:tmpl w:val="D6DEBC7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5"/>
  </w:num>
  <w:num w:numId="5">
    <w:abstractNumId w:val="8"/>
  </w:num>
  <w:num w:numId="6">
    <w:abstractNumId w:val="2"/>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3D7"/>
    <w:rsid w:val="00002019"/>
    <w:rsid w:val="00002439"/>
    <w:rsid w:val="00002F0E"/>
    <w:rsid w:val="0001732F"/>
    <w:rsid w:val="0002269A"/>
    <w:rsid w:val="0004214C"/>
    <w:rsid w:val="00044A5F"/>
    <w:rsid w:val="00053577"/>
    <w:rsid w:val="000544BD"/>
    <w:rsid w:val="000559BD"/>
    <w:rsid w:val="00065ABE"/>
    <w:rsid w:val="00065AE5"/>
    <w:rsid w:val="0007289C"/>
    <w:rsid w:val="0007748D"/>
    <w:rsid w:val="0008207C"/>
    <w:rsid w:val="00083365"/>
    <w:rsid w:val="000849BE"/>
    <w:rsid w:val="0009081D"/>
    <w:rsid w:val="00093B68"/>
    <w:rsid w:val="0009490F"/>
    <w:rsid w:val="000A02E7"/>
    <w:rsid w:val="000C228D"/>
    <w:rsid w:val="000C5AE8"/>
    <w:rsid w:val="000D2E40"/>
    <w:rsid w:val="000F035E"/>
    <w:rsid w:val="000F0639"/>
    <w:rsid w:val="00104D7C"/>
    <w:rsid w:val="00113293"/>
    <w:rsid w:val="00114A95"/>
    <w:rsid w:val="00115C71"/>
    <w:rsid w:val="00123901"/>
    <w:rsid w:val="00124A5B"/>
    <w:rsid w:val="00125DA4"/>
    <w:rsid w:val="00127617"/>
    <w:rsid w:val="001314E7"/>
    <w:rsid w:val="001341D0"/>
    <w:rsid w:val="0014003E"/>
    <w:rsid w:val="001518B3"/>
    <w:rsid w:val="00157911"/>
    <w:rsid w:val="001606EE"/>
    <w:rsid w:val="00165610"/>
    <w:rsid w:val="00171C6F"/>
    <w:rsid w:val="00176F02"/>
    <w:rsid w:val="001857F7"/>
    <w:rsid w:val="001941C6"/>
    <w:rsid w:val="001B0DD2"/>
    <w:rsid w:val="001C01A4"/>
    <w:rsid w:val="001C22E0"/>
    <w:rsid w:val="001C2D6B"/>
    <w:rsid w:val="001C33E2"/>
    <w:rsid w:val="001C7429"/>
    <w:rsid w:val="001E1E9C"/>
    <w:rsid w:val="00203D36"/>
    <w:rsid w:val="002043A1"/>
    <w:rsid w:val="00210E1F"/>
    <w:rsid w:val="002124FE"/>
    <w:rsid w:val="0021776B"/>
    <w:rsid w:val="00217BC6"/>
    <w:rsid w:val="0022135A"/>
    <w:rsid w:val="002217FF"/>
    <w:rsid w:val="00225B1C"/>
    <w:rsid w:val="00225DB7"/>
    <w:rsid w:val="00227360"/>
    <w:rsid w:val="0022794F"/>
    <w:rsid w:val="002333D7"/>
    <w:rsid w:val="00236D6F"/>
    <w:rsid w:val="00237036"/>
    <w:rsid w:val="00250069"/>
    <w:rsid w:val="0025433B"/>
    <w:rsid w:val="00254DD9"/>
    <w:rsid w:val="00255123"/>
    <w:rsid w:val="002706FE"/>
    <w:rsid w:val="00272958"/>
    <w:rsid w:val="00283532"/>
    <w:rsid w:val="00283ACC"/>
    <w:rsid w:val="00285958"/>
    <w:rsid w:val="00295E82"/>
    <w:rsid w:val="002A0C60"/>
    <w:rsid w:val="002A6E0F"/>
    <w:rsid w:val="002B0157"/>
    <w:rsid w:val="002B33FA"/>
    <w:rsid w:val="002C661C"/>
    <w:rsid w:val="002D6858"/>
    <w:rsid w:val="002E6EC5"/>
    <w:rsid w:val="00303502"/>
    <w:rsid w:val="00346B9A"/>
    <w:rsid w:val="003549C0"/>
    <w:rsid w:val="00354CBB"/>
    <w:rsid w:val="00364616"/>
    <w:rsid w:val="00367666"/>
    <w:rsid w:val="00374726"/>
    <w:rsid w:val="00377A63"/>
    <w:rsid w:val="003830C6"/>
    <w:rsid w:val="003834FB"/>
    <w:rsid w:val="00384B94"/>
    <w:rsid w:val="00391E02"/>
    <w:rsid w:val="00391E98"/>
    <w:rsid w:val="00393B2E"/>
    <w:rsid w:val="00395350"/>
    <w:rsid w:val="003A429D"/>
    <w:rsid w:val="003B4588"/>
    <w:rsid w:val="003B752F"/>
    <w:rsid w:val="003C06F1"/>
    <w:rsid w:val="003C3795"/>
    <w:rsid w:val="003C3968"/>
    <w:rsid w:val="003C7E26"/>
    <w:rsid w:val="003D4671"/>
    <w:rsid w:val="003D6D4B"/>
    <w:rsid w:val="003D6FB9"/>
    <w:rsid w:val="003E73A7"/>
    <w:rsid w:val="003F018B"/>
    <w:rsid w:val="00410E1A"/>
    <w:rsid w:val="0041296E"/>
    <w:rsid w:val="004227E7"/>
    <w:rsid w:val="00425DED"/>
    <w:rsid w:val="0043710C"/>
    <w:rsid w:val="004427EE"/>
    <w:rsid w:val="004461C1"/>
    <w:rsid w:val="00452F95"/>
    <w:rsid w:val="00453E6B"/>
    <w:rsid w:val="00461C51"/>
    <w:rsid w:val="0046227B"/>
    <w:rsid w:val="00463B1F"/>
    <w:rsid w:val="00463EC5"/>
    <w:rsid w:val="00464F6F"/>
    <w:rsid w:val="004713D8"/>
    <w:rsid w:val="004767C0"/>
    <w:rsid w:val="004771CC"/>
    <w:rsid w:val="00480ECD"/>
    <w:rsid w:val="004836FD"/>
    <w:rsid w:val="00483DA8"/>
    <w:rsid w:val="004952B9"/>
    <w:rsid w:val="004968F7"/>
    <w:rsid w:val="004A4CCB"/>
    <w:rsid w:val="004B3727"/>
    <w:rsid w:val="004C027B"/>
    <w:rsid w:val="004C1D90"/>
    <w:rsid w:val="004D0AE1"/>
    <w:rsid w:val="004D7233"/>
    <w:rsid w:val="004E0D53"/>
    <w:rsid w:val="004E15CB"/>
    <w:rsid w:val="004E2B97"/>
    <w:rsid w:val="004F5879"/>
    <w:rsid w:val="00502DD3"/>
    <w:rsid w:val="005220CC"/>
    <w:rsid w:val="00525F5A"/>
    <w:rsid w:val="005305CD"/>
    <w:rsid w:val="005330C1"/>
    <w:rsid w:val="00540553"/>
    <w:rsid w:val="00545D78"/>
    <w:rsid w:val="0054605E"/>
    <w:rsid w:val="00554060"/>
    <w:rsid w:val="00561E27"/>
    <w:rsid w:val="00563D09"/>
    <w:rsid w:val="00564A43"/>
    <w:rsid w:val="00572055"/>
    <w:rsid w:val="00572AD8"/>
    <w:rsid w:val="005737DF"/>
    <w:rsid w:val="00585C0A"/>
    <w:rsid w:val="00592082"/>
    <w:rsid w:val="00597BAF"/>
    <w:rsid w:val="005A4874"/>
    <w:rsid w:val="005B5805"/>
    <w:rsid w:val="005B7730"/>
    <w:rsid w:val="005C1977"/>
    <w:rsid w:val="005C200B"/>
    <w:rsid w:val="005C30C3"/>
    <w:rsid w:val="005D4ECD"/>
    <w:rsid w:val="005F7812"/>
    <w:rsid w:val="00600870"/>
    <w:rsid w:val="00610A1C"/>
    <w:rsid w:val="00635EEE"/>
    <w:rsid w:val="00636D12"/>
    <w:rsid w:val="00637CD4"/>
    <w:rsid w:val="00640FCE"/>
    <w:rsid w:val="00643550"/>
    <w:rsid w:val="0065148A"/>
    <w:rsid w:val="00653BDB"/>
    <w:rsid w:val="00655136"/>
    <w:rsid w:val="006673D9"/>
    <w:rsid w:val="006735C8"/>
    <w:rsid w:val="00683194"/>
    <w:rsid w:val="0068633C"/>
    <w:rsid w:val="006951DD"/>
    <w:rsid w:val="006A11ED"/>
    <w:rsid w:val="006A4927"/>
    <w:rsid w:val="006A601E"/>
    <w:rsid w:val="006B1D12"/>
    <w:rsid w:val="006B59E6"/>
    <w:rsid w:val="006B6F28"/>
    <w:rsid w:val="006C230C"/>
    <w:rsid w:val="006E0AF4"/>
    <w:rsid w:val="006E21B4"/>
    <w:rsid w:val="006E2314"/>
    <w:rsid w:val="006F02EB"/>
    <w:rsid w:val="00700439"/>
    <w:rsid w:val="00707B5C"/>
    <w:rsid w:val="00711620"/>
    <w:rsid w:val="00717D20"/>
    <w:rsid w:val="00721533"/>
    <w:rsid w:val="0073342F"/>
    <w:rsid w:val="00735DF9"/>
    <w:rsid w:val="007540F9"/>
    <w:rsid w:val="007628D4"/>
    <w:rsid w:val="007813BC"/>
    <w:rsid w:val="007819A7"/>
    <w:rsid w:val="00785A9D"/>
    <w:rsid w:val="00791EC2"/>
    <w:rsid w:val="00795F6D"/>
    <w:rsid w:val="007B02ED"/>
    <w:rsid w:val="007B4224"/>
    <w:rsid w:val="007B49F5"/>
    <w:rsid w:val="007B6A90"/>
    <w:rsid w:val="007C3856"/>
    <w:rsid w:val="007C4605"/>
    <w:rsid w:val="007C69D1"/>
    <w:rsid w:val="007D0330"/>
    <w:rsid w:val="007E2FD7"/>
    <w:rsid w:val="007E43F7"/>
    <w:rsid w:val="007F02A7"/>
    <w:rsid w:val="007F2FC7"/>
    <w:rsid w:val="007F42C9"/>
    <w:rsid w:val="007F6C9A"/>
    <w:rsid w:val="0081153B"/>
    <w:rsid w:val="00812757"/>
    <w:rsid w:val="0081642E"/>
    <w:rsid w:val="0081698C"/>
    <w:rsid w:val="00820828"/>
    <w:rsid w:val="00830F6B"/>
    <w:rsid w:val="00834346"/>
    <w:rsid w:val="00835E67"/>
    <w:rsid w:val="008557C1"/>
    <w:rsid w:val="0085665B"/>
    <w:rsid w:val="008664D4"/>
    <w:rsid w:val="00871E1C"/>
    <w:rsid w:val="00881CA8"/>
    <w:rsid w:val="00887BE6"/>
    <w:rsid w:val="00891CAD"/>
    <w:rsid w:val="008A6F8B"/>
    <w:rsid w:val="008B0792"/>
    <w:rsid w:val="008B42FA"/>
    <w:rsid w:val="008D662C"/>
    <w:rsid w:val="008D7146"/>
    <w:rsid w:val="008E0955"/>
    <w:rsid w:val="008E78B7"/>
    <w:rsid w:val="00900B99"/>
    <w:rsid w:val="00915700"/>
    <w:rsid w:val="00917371"/>
    <w:rsid w:val="0093289C"/>
    <w:rsid w:val="0093660F"/>
    <w:rsid w:val="00941D0D"/>
    <w:rsid w:val="00943749"/>
    <w:rsid w:val="00962A80"/>
    <w:rsid w:val="00970DC9"/>
    <w:rsid w:val="00972C01"/>
    <w:rsid w:val="00990239"/>
    <w:rsid w:val="00996663"/>
    <w:rsid w:val="009A220B"/>
    <w:rsid w:val="009A5765"/>
    <w:rsid w:val="009A758A"/>
    <w:rsid w:val="009B29D5"/>
    <w:rsid w:val="009B6DB6"/>
    <w:rsid w:val="009C47A5"/>
    <w:rsid w:val="009D1DB4"/>
    <w:rsid w:val="009D4897"/>
    <w:rsid w:val="009E6F43"/>
    <w:rsid w:val="009F09F9"/>
    <w:rsid w:val="009F471A"/>
    <w:rsid w:val="00A0502F"/>
    <w:rsid w:val="00A056B2"/>
    <w:rsid w:val="00A05B1C"/>
    <w:rsid w:val="00A06920"/>
    <w:rsid w:val="00A13F9F"/>
    <w:rsid w:val="00A14AC2"/>
    <w:rsid w:val="00A15CF6"/>
    <w:rsid w:val="00A164CE"/>
    <w:rsid w:val="00A2020A"/>
    <w:rsid w:val="00A2578D"/>
    <w:rsid w:val="00A3477B"/>
    <w:rsid w:val="00A4024E"/>
    <w:rsid w:val="00A422C5"/>
    <w:rsid w:val="00A507B2"/>
    <w:rsid w:val="00A525D1"/>
    <w:rsid w:val="00A6257F"/>
    <w:rsid w:val="00A73F1A"/>
    <w:rsid w:val="00A80DD9"/>
    <w:rsid w:val="00A845C7"/>
    <w:rsid w:val="00A90F86"/>
    <w:rsid w:val="00A96498"/>
    <w:rsid w:val="00AA16C8"/>
    <w:rsid w:val="00AA7B25"/>
    <w:rsid w:val="00AB4AE7"/>
    <w:rsid w:val="00AB62A8"/>
    <w:rsid w:val="00AC290A"/>
    <w:rsid w:val="00AC6D09"/>
    <w:rsid w:val="00AE0C4A"/>
    <w:rsid w:val="00AE1D46"/>
    <w:rsid w:val="00AE6363"/>
    <w:rsid w:val="00AF5253"/>
    <w:rsid w:val="00AF6099"/>
    <w:rsid w:val="00AF6A0F"/>
    <w:rsid w:val="00B01934"/>
    <w:rsid w:val="00B06886"/>
    <w:rsid w:val="00B330A9"/>
    <w:rsid w:val="00B35A57"/>
    <w:rsid w:val="00B4489A"/>
    <w:rsid w:val="00B519EA"/>
    <w:rsid w:val="00B5397F"/>
    <w:rsid w:val="00B578C5"/>
    <w:rsid w:val="00B60B9E"/>
    <w:rsid w:val="00B66A75"/>
    <w:rsid w:val="00B754AF"/>
    <w:rsid w:val="00B91C5F"/>
    <w:rsid w:val="00BA2163"/>
    <w:rsid w:val="00BA4191"/>
    <w:rsid w:val="00BB3284"/>
    <w:rsid w:val="00BB5878"/>
    <w:rsid w:val="00BC2C68"/>
    <w:rsid w:val="00BC4E63"/>
    <w:rsid w:val="00BC5D6F"/>
    <w:rsid w:val="00BC61C9"/>
    <w:rsid w:val="00BC6482"/>
    <w:rsid w:val="00BC7B4D"/>
    <w:rsid w:val="00BD0035"/>
    <w:rsid w:val="00BD0964"/>
    <w:rsid w:val="00BD196E"/>
    <w:rsid w:val="00BD42B7"/>
    <w:rsid w:val="00BE6077"/>
    <w:rsid w:val="00BE6A01"/>
    <w:rsid w:val="00BF02CD"/>
    <w:rsid w:val="00C04AC3"/>
    <w:rsid w:val="00C05049"/>
    <w:rsid w:val="00C1211B"/>
    <w:rsid w:val="00C15771"/>
    <w:rsid w:val="00C15FD4"/>
    <w:rsid w:val="00C24D83"/>
    <w:rsid w:val="00C32AF8"/>
    <w:rsid w:val="00C33064"/>
    <w:rsid w:val="00C351CF"/>
    <w:rsid w:val="00C3698A"/>
    <w:rsid w:val="00C40218"/>
    <w:rsid w:val="00C40D0C"/>
    <w:rsid w:val="00C51D8A"/>
    <w:rsid w:val="00C70B4B"/>
    <w:rsid w:val="00C8087C"/>
    <w:rsid w:val="00C83992"/>
    <w:rsid w:val="00C926B3"/>
    <w:rsid w:val="00CA3419"/>
    <w:rsid w:val="00CA4DB8"/>
    <w:rsid w:val="00CA547F"/>
    <w:rsid w:val="00CB0888"/>
    <w:rsid w:val="00CC2113"/>
    <w:rsid w:val="00CC35A2"/>
    <w:rsid w:val="00CC3712"/>
    <w:rsid w:val="00CC3DE4"/>
    <w:rsid w:val="00CC7EB1"/>
    <w:rsid w:val="00CD5726"/>
    <w:rsid w:val="00CE12AC"/>
    <w:rsid w:val="00CE13AF"/>
    <w:rsid w:val="00CF16F5"/>
    <w:rsid w:val="00D00477"/>
    <w:rsid w:val="00D03F28"/>
    <w:rsid w:val="00D10BBF"/>
    <w:rsid w:val="00D21699"/>
    <w:rsid w:val="00D237DA"/>
    <w:rsid w:val="00D23A72"/>
    <w:rsid w:val="00D24817"/>
    <w:rsid w:val="00D30C95"/>
    <w:rsid w:val="00D42FFD"/>
    <w:rsid w:val="00D63E57"/>
    <w:rsid w:val="00D64ECC"/>
    <w:rsid w:val="00D729C2"/>
    <w:rsid w:val="00D7588A"/>
    <w:rsid w:val="00D870F0"/>
    <w:rsid w:val="00DA25BC"/>
    <w:rsid w:val="00DA5A9E"/>
    <w:rsid w:val="00DA5D10"/>
    <w:rsid w:val="00DB025E"/>
    <w:rsid w:val="00DB100B"/>
    <w:rsid w:val="00DB538C"/>
    <w:rsid w:val="00DF5D30"/>
    <w:rsid w:val="00DF7C1B"/>
    <w:rsid w:val="00E043A9"/>
    <w:rsid w:val="00E23FFF"/>
    <w:rsid w:val="00E30B30"/>
    <w:rsid w:val="00E3405A"/>
    <w:rsid w:val="00E34446"/>
    <w:rsid w:val="00E4147A"/>
    <w:rsid w:val="00E41F4A"/>
    <w:rsid w:val="00E423E6"/>
    <w:rsid w:val="00E42EAA"/>
    <w:rsid w:val="00E510E9"/>
    <w:rsid w:val="00E52AA8"/>
    <w:rsid w:val="00E5425F"/>
    <w:rsid w:val="00E648A2"/>
    <w:rsid w:val="00E6625F"/>
    <w:rsid w:val="00E7181B"/>
    <w:rsid w:val="00E74AC1"/>
    <w:rsid w:val="00E814B2"/>
    <w:rsid w:val="00E8526F"/>
    <w:rsid w:val="00E912C9"/>
    <w:rsid w:val="00E94CAB"/>
    <w:rsid w:val="00E970B0"/>
    <w:rsid w:val="00E9742E"/>
    <w:rsid w:val="00EA3D03"/>
    <w:rsid w:val="00EA7D0D"/>
    <w:rsid w:val="00EB12D8"/>
    <w:rsid w:val="00EB13BF"/>
    <w:rsid w:val="00EB40EB"/>
    <w:rsid w:val="00EC1909"/>
    <w:rsid w:val="00ED2B28"/>
    <w:rsid w:val="00ED2D65"/>
    <w:rsid w:val="00EF2AE3"/>
    <w:rsid w:val="00F00707"/>
    <w:rsid w:val="00F00ADD"/>
    <w:rsid w:val="00F01EF1"/>
    <w:rsid w:val="00F057F6"/>
    <w:rsid w:val="00F10955"/>
    <w:rsid w:val="00F24220"/>
    <w:rsid w:val="00F2481C"/>
    <w:rsid w:val="00F30E37"/>
    <w:rsid w:val="00F342A2"/>
    <w:rsid w:val="00F342B2"/>
    <w:rsid w:val="00F36895"/>
    <w:rsid w:val="00F3709C"/>
    <w:rsid w:val="00F46090"/>
    <w:rsid w:val="00F51DF7"/>
    <w:rsid w:val="00F5646E"/>
    <w:rsid w:val="00F61A8A"/>
    <w:rsid w:val="00F65386"/>
    <w:rsid w:val="00F71EDE"/>
    <w:rsid w:val="00F75598"/>
    <w:rsid w:val="00FA240E"/>
    <w:rsid w:val="00FB4875"/>
    <w:rsid w:val="00FC25D4"/>
    <w:rsid w:val="00FC6E83"/>
    <w:rsid w:val="00FC7EA6"/>
    <w:rsid w:val="00FD2B82"/>
    <w:rsid w:val="00FD3AD2"/>
    <w:rsid w:val="00FD413D"/>
    <w:rsid w:val="00FE29B9"/>
    <w:rsid w:val="00FE59AF"/>
    <w:rsid w:val="00FF763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9A75D9-23F8-406D-984F-9A5E95E09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F368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E41F4A"/>
    <w:pPr>
      <w:spacing w:before="100" w:beforeAutospacing="1" w:after="100" w:afterAutospacing="1" w:line="240" w:lineRule="auto"/>
      <w:outlineLvl w:val="3"/>
    </w:pPr>
    <w:rPr>
      <w:rFonts w:ascii="Times New Roman" w:eastAsia="Times New Roman" w:hAnsi="Times New Roman" w:cs="Times New Roman"/>
      <w:b/>
      <w:bCs/>
      <w:sz w:val="24"/>
      <w:szCs w:val="24"/>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433B"/>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Hyperlink">
    <w:name w:val="Hyperlink"/>
    <w:basedOn w:val="DefaultParagraphFont"/>
    <w:uiPriority w:val="99"/>
    <w:unhideWhenUsed/>
    <w:rsid w:val="00820828"/>
    <w:rPr>
      <w:color w:val="0000FF"/>
      <w:u w:val="single"/>
    </w:rPr>
  </w:style>
  <w:style w:type="paragraph" w:styleId="ListParagraph">
    <w:name w:val="List Paragraph"/>
    <w:basedOn w:val="Normal"/>
    <w:uiPriority w:val="34"/>
    <w:qFormat/>
    <w:rsid w:val="00377A63"/>
    <w:pPr>
      <w:ind w:left="720"/>
      <w:contextualSpacing/>
    </w:pPr>
  </w:style>
  <w:style w:type="paragraph" w:styleId="HTMLPreformatted">
    <w:name w:val="HTML Preformatted"/>
    <w:basedOn w:val="Normal"/>
    <w:link w:val="HTMLPreformattedChar"/>
    <w:uiPriority w:val="99"/>
    <w:unhideWhenUsed/>
    <w:rsid w:val="00270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D"/>
    </w:rPr>
  </w:style>
  <w:style w:type="character" w:customStyle="1" w:styleId="HTMLPreformattedChar">
    <w:name w:val="HTML Preformatted Char"/>
    <w:basedOn w:val="DefaultParagraphFont"/>
    <w:link w:val="HTMLPreformatted"/>
    <w:uiPriority w:val="99"/>
    <w:rsid w:val="002706FE"/>
    <w:rPr>
      <w:rFonts w:ascii="Courier New" w:eastAsia="Times New Roman" w:hAnsi="Courier New" w:cs="Courier New"/>
      <w:sz w:val="20"/>
      <w:szCs w:val="20"/>
      <w:lang w:eastAsia="en-ID"/>
    </w:rPr>
  </w:style>
  <w:style w:type="character" w:customStyle="1" w:styleId="Heading4Char">
    <w:name w:val="Heading 4 Char"/>
    <w:basedOn w:val="DefaultParagraphFont"/>
    <w:link w:val="Heading4"/>
    <w:uiPriority w:val="9"/>
    <w:rsid w:val="00E41F4A"/>
    <w:rPr>
      <w:rFonts w:ascii="Times New Roman" w:eastAsia="Times New Roman" w:hAnsi="Times New Roman" w:cs="Times New Roman"/>
      <w:b/>
      <w:bCs/>
      <w:sz w:val="24"/>
      <w:szCs w:val="24"/>
      <w:lang w:eastAsia="en-ID"/>
    </w:rPr>
  </w:style>
  <w:style w:type="table" w:styleId="TableGrid">
    <w:name w:val="Table Grid"/>
    <w:basedOn w:val="TableNormal"/>
    <w:uiPriority w:val="39"/>
    <w:rsid w:val="006B1D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80DD9"/>
    <w:rPr>
      <w:b/>
      <w:bCs/>
    </w:rPr>
  </w:style>
  <w:style w:type="character" w:customStyle="1" w:styleId="Heading3Char">
    <w:name w:val="Heading 3 Char"/>
    <w:basedOn w:val="DefaultParagraphFont"/>
    <w:link w:val="Heading3"/>
    <w:uiPriority w:val="9"/>
    <w:semiHidden/>
    <w:rsid w:val="00F36895"/>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C330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32585">
      <w:bodyDiv w:val="1"/>
      <w:marLeft w:val="0"/>
      <w:marRight w:val="0"/>
      <w:marTop w:val="0"/>
      <w:marBottom w:val="0"/>
      <w:divBdr>
        <w:top w:val="none" w:sz="0" w:space="0" w:color="auto"/>
        <w:left w:val="none" w:sz="0" w:space="0" w:color="auto"/>
        <w:bottom w:val="none" w:sz="0" w:space="0" w:color="auto"/>
        <w:right w:val="none" w:sz="0" w:space="0" w:color="auto"/>
      </w:divBdr>
    </w:div>
    <w:div w:id="122188762">
      <w:bodyDiv w:val="1"/>
      <w:marLeft w:val="0"/>
      <w:marRight w:val="0"/>
      <w:marTop w:val="0"/>
      <w:marBottom w:val="0"/>
      <w:divBdr>
        <w:top w:val="none" w:sz="0" w:space="0" w:color="auto"/>
        <w:left w:val="none" w:sz="0" w:space="0" w:color="auto"/>
        <w:bottom w:val="none" w:sz="0" w:space="0" w:color="auto"/>
        <w:right w:val="none" w:sz="0" w:space="0" w:color="auto"/>
      </w:divBdr>
    </w:div>
    <w:div w:id="144779717">
      <w:bodyDiv w:val="1"/>
      <w:marLeft w:val="0"/>
      <w:marRight w:val="0"/>
      <w:marTop w:val="0"/>
      <w:marBottom w:val="0"/>
      <w:divBdr>
        <w:top w:val="none" w:sz="0" w:space="0" w:color="auto"/>
        <w:left w:val="none" w:sz="0" w:space="0" w:color="auto"/>
        <w:bottom w:val="none" w:sz="0" w:space="0" w:color="auto"/>
        <w:right w:val="none" w:sz="0" w:space="0" w:color="auto"/>
      </w:divBdr>
    </w:div>
    <w:div w:id="197426757">
      <w:bodyDiv w:val="1"/>
      <w:marLeft w:val="0"/>
      <w:marRight w:val="0"/>
      <w:marTop w:val="0"/>
      <w:marBottom w:val="0"/>
      <w:divBdr>
        <w:top w:val="none" w:sz="0" w:space="0" w:color="auto"/>
        <w:left w:val="none" w:sz="0" w:space="0" w:color="auto"/>
        <w:bottom w:val="none" w:sz="0" w:space="0" w:color="auto"/>
        <w:right w:val="none" w:sz="0" w:space="0" w:color="auto"/>
      </w:divBdr>
    </w:div>
    <w:div w:id="454443260">
      <w:bodyDiv w:val="1"/>
      <w:marLeft w:val="0"/>
      <w:marRight w:val="0"/>
      <w:marTop w:val="0"/>
      <w:marBottom w:val="0"/>
      <w:divBdr>
        <w:top w:val="none" w:sz="0" w:space="0" w:color="auto"/>
        <w:left w:val="none" w:sz="0" w:space="0" w:color="auto"/>
        <w:bottom w:val="none" w:sz="0" w:space="0" w:color="auto"/>
        <w:right w:val="none" w:sz="0" w:space="0" w:color="auto"/>
      </w:divBdr>
    </w:div>
    <w:div w:id="567767476">
      <w:bodyDiv w:val="1"/>
      <w:marLeft w:val="0"/>
      <w:marRight w:val="0"/>
      <w:marTop w:val="0"/>
      <w:marBottom w:val="0"/>
      <w:divBdr>
        <w:top w:val="none" w:sz="0" w:space="0" w:color="auto"/>
        <w:left w:val="none" w:sz="0" w:space="0" w:color="auto"/>
        <w:bottom w:val="none" w:sz="0" w:space="0" w:color="auto"/>
        <w:right w:val="none" w:sz="0" w:space="0" w:color="auto"/>
      </w:divBdr>
    </w:div>
    <w:div w:id="644625974">
      <w:bodyDiv w:val="1"/>
      <w:marLeft w:val="0"/>
      <w:marRight w:val="0"/>
      <w:marTop w:val="0"/>
      <w:marBottom w:val="0"/>
      <w:divBdr>
        <w:top w:val="none" w:sz="0" w:space="0" w:color="auto"/>
        <w:left w:val="none" w:sz="0" w:space="0" w:color="auto"/>
        <w:bottom w:val="none" w:sz="0" w:space="0" w:color="auto"/>
        <w:right w:val="none" w:sz="0" w:space="0" w:color="auto"/>
      </w:divBdr>
    </w:div>
    <w:div w:id="985277996">
      <w:bodyDiv w:val="1"/>
      <w:marLeft w:val="0"/>
      <w:marRight w:val="0"/>
      <w:marTop w:val="0"/>
      <w:marBottom w:val="0"/>
      <w:divBdr>
        <w:top w:val="none" w:sz="0" w:space="0" w:color="auto"/>
        <w:left w:val="none" w:sz="0" w:space="0" w:color="auto"/>
        <w:bottom w:val="none" w:sz="0" w:space="0" w:color="auto"/>
        <w:right w:val="none" w:sz="0" w:space="0" w:color="auto"/>
      </w:divBdr>
    </w:div>
    <w:div w:id="1030884189">
      <w:bodyDiv w:val="1"/>
      <w:marLeft w:val="0"/>
      <w:marRight w:val="0"/>
      <w:marTop w:val="0"/>
      <w:marBottom w:val="0"/>
      <w:divBdr>
        <w:top w:val="none" w:sz="0" w:space="0" w:color="auto"/>
        <w:left w:val="none" w:sz="0" w:space="0" w:color="auto"/>
        <w:bottom w:val="none" w:sz="0" w:space="0" w:color="auto"/>
        <w:right w:val="none" w:sz="0" w:space="0" w:color="auto"/>
      </w:divBdr>
    </w:div>
    <w:div w:id="1223101205">
      <w:bodyDiv w:val="1"/>
      <w:marLeft w:val="0"/>
      <w:marRight w:val="0"/>
      <w:marTop w:val="0"/>
      <w:marBottom w:val="0"/>
      <w:divBdr>
        <w:top w:val="none" w:sz="0" w:space="0" w:color="auto"/>
        <w:left w:val="none" w:sz="0" w:space="0" w:color="auto"/>
        <w:bottom w:val="none" w:sz="0" w:space="0" w:color="auto"/>
        <w:right w:val="none" w:sz="0" w:space="0" w:color="auto"/>
      </w:divBdr>
    </w:div>
    <w:div w:id="1255281939">
      <w:bodyDiv w:val="1"/>
      <w:marLeft w:val="0"/>
      <w:marRight w:val="0"/>
      <w:marTop w:val="0"/>
      <w:marBottom w:val="0"/>
      <w:divBdr>
        <w:top w:val="none" w:sz="0" w:space="0" w:color="auto"/>
        <w:left w:val="none" w:sz="0" w:space="0" w:color="auto"/>
        <w:bottom w:val="none" w:sz="0" w:space="0" w:color="auto"/>
        <w:right w:val="none" w:sz="0" w:space="0" w:color="auto"/>
      </w:divBdr>
    </w:div>
    <w:div w:id="1318414210">
      <w:bodyDiv w:val="1"/>
      <w:marLeft w:val="0"/>
      <w:marRight w:val="0"/>
      <w:marTop w:val="0"/>
      <w:marBottom w:val="0"/>
      <w:divBdr>
        <w:top w:val="none" w:sz="0" w:space="0" w:color="auto"/>
        <w:left w:val="none" w:sz="0" w:space="0" w:color="auto"/>
        <w:bottom w:val="none" w:sz="0" w:space="0" w:color="auto"/>
        <w:right w:val="none" w:sz="0" w:space="0" w:color="auto"/>
      </w:divBdr>
    </w:div>
    <w:div w:id="1324971564">
      <w:bodyDiv w:val="1"/>
      <w:marLeft w:val="0"/>
      <w:marRight w:val="0"/>
      <w:marTop w:val="0"/>
      <w:marBottom w:val="0"/>
      <w:divBdr>
        <w:top w:val="none" w:sz="0" w:space="0" w:color="auto"/>
        <w:left w:val="none" w:sz="0" w:space="0" w:color="auto"/>
        <w:bottom w:val="none" w:sz="0" w:space="0" w:color="auto"/>
        <w:right w:val="none" w:sz="0" w:space="0" w:color="auto"/>
      </w:divBdr>
    </w:div>
    <w:div w:id="1366515894">
      <w:bodyDiv w:val="1"/>
      <w:marLeft w:val="0"/>
      <w:marRight w:val="0"/>
      <w:marTop w:val="0"/>
      <w:marBottom w:val="0"/>
      <w:divBdr>
        <w:top w:val="none" w:sz="0" w:space="0" w:color="auto"/>
        <w:left w:val="none" w:sz="0" w:space="0" w:color="auto"/>
        <w:bottom w:val="none" w:sz="0" w:space="0" w:color="auto"/>
        <w:right w:val="none" w:sz="0" w:space="0" w:color="auto"/>
      </w:divBdr>
    </w:div>
    <w:div w:id="1404988793">
      <w:bodyDiv w:val="1"/>
      <w:marLeft w:val="0"/>
      <w:marRight w:val="0"/>
      <w:marTop w:val="0"/>
      <w:marBottom w:val="0"/>
      <w:divBdr>
        <w:top w:val="none" w:sz="0" w:space="0" w:color="auto"/>
        <w:left w:val="none" w:sz="0" w:space="0" w:color="auto"/>
        <w:bottom w:val="none" w:sz="0" w:space="0" w:color="auto"/>
        <w:right w:val="none" w:sz="0" w:space="0" w:color="auto"/>
      </w:divBdr>
    </w:div>
    <w:div w:id="1489057411">
      <w:bodyDiv w:val="1"/>
      <w:marLeft w:val="0"/>
      <w:marRight w:val="0"/>
      <w:marTop w:val="0"/>
      <w:marBottom w:val="0"/>
      <w:divBdr>
        <w:top w:val="none" w:sz="0" w:space="0" w:color="auto"/>
        <w:left w:val="none" w:sz="0" w:space="0" w:color="auto"/>
        <w:bottom w:val="none" w:sz="0" w:space="0" w:color="auto"/>
        <w:right w:val="none" w:sz="0" w:space="0" w:color="auto"/>
      </w:divBdr>
    </w:div>
    <w:div w:id="1499272397">
      <w:bodyDiv w:val="1"/>
      <w:marLeft w:val="0"/>
      <w:marRight w:val="0"/>
      <w:marTop w:val="0"/>
      <w:marBottom w:val="0"/>
      <w:divBdr>
        <w:top w:val="none" w:sz="0" w:space="0" w:color="auto"/>
        <w:left w:val="none" w:sz="0" w:space="0" w:color="auto"/>
        <w:bottom w:val="none" w:sz="0" w:space="0" w:color="auto"/>
        <w:right w:val="none" w:sz="0" w:space="0" w:color="auto"/>
      </w:divBdr>
    </w:div>
    <w:div w:id="1545554631">
      <w:bodyDiv w:val="1"/>
      <w:marLeft w:val="0"/>
      <w:marRight w:val="0"/>
      <w:marTop w:val="0"/>
      <w:marBottom w:val="0"/>
      <w:divBdr>
        <w:top w:val="none" w:sz="0" w:space="0" w:color="auto"/>
        <w:left w:val="none" w:sz="0" w:space="0" w:color="auto"/>
        <w:bottom w:val="none" w:sz="0" w:space="0" w:color="auto"/>
        <w:right w:val="none" w:sz="0" w:space="0" w:color="auto"/>
      </w:divBdr>
      <w:divsChild>
        <w:div w:id="126553448">
          <w:marLeft w:val="0"/>
          <w:marRight w:val="0"/>
          <w:marTop w:val="0"/>
          <w:marBottom w:val="0"/>
          <w:divBdr>
            <w:top w:val="none" w:sz="0" w:space="0" w:color="auto"/>
            <w:left w:val="none" w:sz="0" w:space="0" w:color="auto"/>
            <w:bottom w:val="none" w:sz="0" w:space="0" w:color="auto"/>
            <w:right w:val="none" w:sz="0" w:space="0" w:color="auto"/>
          </w:divBdr>
          <w:divsChild>
            <w:div w:id="2104951184">
              <w:marLeft w:val="0"/>
              <w:marRight w:val="0"/>
              <w:marTop w:val="0"/>
              <w:marBottom w:val="0"/>
              <w:divBdr>
                <w:top w:val="none" w:sz="0" w:space="0" w:color="auto"/>
                <w:left w:val="none" w:sz="0" w:space="0" w:color="auto"/>
                <w:bottom w:val="none" w:sz="0" w:space="0" w:color="auto"/>
                <w:right w:val="none" w:sz="0" w:space="0" w:color="auto"/>
              </w:divBdr>
              <w:divsChild>
                <w:div w:id="372579007">
                  <w:marLeft w:val="1276"/>
                  <w:marRight w:val="0"/>
                  <w:marTop w:val="0"/>
                  <w:marBottom w:val="0"/>
                  <w:divBdr>
                    <w:top w:val="none" w:sz="0" w:space="0" w:color="auto"/>
                    <w:left w:val="none" w:sz="0" w:space="0" w:color="auto"/>
                    <w:bottom w:val="none" w:sz="0" w:space="0" w:color="auto"/>
                    <w:right w:val="none" w:sz="0" w:space="0" w:color="auto"/>
                  </w:divBdr>
                </w:div>
                <w:div w:id="263995811">
                  <w:marLeft w:val="1276"/>
                  <w:marRight w:val="0"/>
                  <w:marTop w:val="0"/>
                  <w:marBottom w:val="0"/>
                  <w:divBdr>
                    <w:top w:val="none" w:sz="0" w:space="0" w:color="auto"/>
                    <w:left w:val="none" w:sz="0" w:space="0" w:color="auto"/>
                    <w:bottom w:val="none" w:sz="0" w:space="0" w:color="auto"/>
                    <w:right w:val="none" w:sz="0" w:space="0" w:color="auto"/>
                  </w:divBdr>
                </w:div>
                <w:div w:id="318579019">
                  <w:marLeft w:val="1276"/>
                  <w:marRight w:val="0"/>
                  <w:marTop w:val="0"/>
                  <w:marBottom w:val="0"/>
                  <w:divBdr>
                    <w:top w:val="none" w:sz="0" w:space="0" w:color="auto"/>
                    <w:left w:val="none" w:sz="0" w:space="0" w:color="auto"/>
                    <w:bottom w:val="none" w:sz="0" w:space="0" w:color="auto"/>
                    <w:right w:val="none" w:sz="0" w:space="0" w:color="auto"/>
                  </w:divBdr>
                </w:div>
                <w:div w:id="1492285356">
                  <w:marLeft w:val="1276"/>
                  <w:marRight w:val="0"/>
                  <w:marTop w:val="0"/>
                  <w:marBottom w:val="0"/>
                  <w:divBdr>
                    <w:top w:val="none" w:sz="0" w:space="0" w:color="auto"/>
                    <w:left w:val="none" w:sz="0" w:space="0" w:color="auto"/>
                    <w:bottom w:val="none" w:sz="0" w:space="0" w:color="auto"/>
                    <w:right w:val="none" w:sz="0" w:space="0" w:color="auto"/>
                  </w:divBdr>
                </w:div>
                <w:div w:id="598875318">
                  <w:marLeft w:val="1276"/>
                  <w:marRight w:val="0"/>
                  <w:marTop w:val="0"/>
                  <w:marBottom w:val="0"/>
                  <w:divBdr>
                    <w:top w:val="none" w:sz="0" w:space="0" w:color="auto"/>
                    <w:left w:val="none" w:sz="0" w:space="0" w:color="auto"/>
                    <w:bottom w:val="none" w:sz="0" w:space="0" w:color="auto"/>
                    <w:right w:val="none" w:sz="0" w:space="0" w:color="auto"/>
                  </w:divBdr>
                </w:div>
                <w:div w:id="1975064671">
                  <w:marLeft w:val="709"/>
                  <w:marRight w:val="0"/>
                  <w:marTop w:val="0"/>
                  <w:marBottom w:val="0"/>
                  <w:divBdr>
                    <w:top w:val="none" w:sz="0" w:space="0" w:color="auto"/>
                    <w:left w:val="none" w:sz="0" w:space="0" w:color="auto"/>
                    <w:bottom w:val="none" w:sz="0" w:space="0" w:color="auto"/>
                    <w:right w:val="none" w:sz="0" w:space="0" w:color="auto"/>
                  </w:divBdr>
                </w:div>
                <w:div w:id="30886216">
                  <w:marLeft w:val="709"/>
                  <w:marRight w:val="0"/>
                  <w:marTop w:val="0"/>
                  <w:marBottom w:val="0"/>
                  <w:divBdr>
                    <w:top w:val="none" w:sz="0" w:space="0" w:color="auto"/>
                    <w:left w:val="none" w:sz="0" w:space="0" w:color="auto"/>
                    <w:bottom w:val="none" w:sz="0" w:space="0" w:color="auto"/>
                    <w:right w:val="none" w:sz="0" w:space="0" w:color="auto"/>
                  </w:divBdr>
                </w:div>
                <w:div w:id="1880898401">
                  <w:marLeft w:val="709"/>
                  <w:marRight w:val="0"/>
                  <w:marTop w:val="0"/>
                  <w:marBottom w:val="0"/>
                  <w:divBdr>
                    <w:top w:val="none" w:sz="0" w:space="0" w:color="auto"/>
                    <w:left w:val="none" w:sz="0" w:space="0" w:color="auto"/>
                    <w:bottom w:val="none" w:sz="0" w:space="0" w:color="auto"/>
                    <w:right w:val="none" w:sz="0" w:space="0" w:color="auto"/>
                  </w:divBdr>
                </w:div>
                <w:div w:id="276839945">
                  <w:marLeft w:val="70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122541">
      <w:bodyDiv w:val="1"/>
      <w:marLeft w:val="0"/>
      <w:marRight w:val="0"/>
      <w:marTop w:val="0"/>
      <w:marBottom w:val="0"/>
      <w:divBdr>
        <w:top w:val="none" w:sz="0" w:space="0" w:color="auto"/>
        <w:left w:val="none" w:sz="0" w:space="0" w:color="auto"/>
        <w:bottom w:val="none" w:sz="0" w:space="0" w:color="auto"/>
        <w:right w:val="none" w:sz="0" w:space="0" w:color="auto"/>
      </w:divBdr>
    </w:div>
    <w:div w:id="1738895736">
      <w:bodyDiv w:val="1"/>
      <w:marLeft w:val="0"/>
      <w:marRight w:val="0"/>
      <w:marTop w:val="0"/>
      <w:marBottom w:val="0"/>
      <w:divBdr>
        <w:top w:val="none" w:sz="0" w:space="0" w:color="auto"/>
        <w:left w:val="none" w:sz="0" w:space="0" w:color="auto"/>
        <w:bottom w:val="none" w:sz="0" w:space="0" w:color="auto"/>
        <w:right w:val="none" w:sz="0" w:space="0" w:color="auto"/>
      </w:divBdr>
    </w:div>
    <w:div w:id="1815171321">
      <w:bodyDiv w:val="1"/>
      <w:marLeft w:val="0"/>
      <w:marRight w:val="0"/>
      <w:marTop w:val="0"/>
      <w:marBottom w:val="0"/>
      <w:divBdr>
        <w:top w:val="none" w:sz="0" w:space="0" w:color="auto"/>
        <w:left w:val="none" w:sz="0" w:space="0" w:color="auto"/>
        <w:bottom w:val="none" w:sz="0" w:space="0" w:color="auto"/>
        <w:right w:val="none" w:sz="0" w:space="0" w:color="auto"/>
      </w:divBdr>
    </w:div>
    <w:div w:id="1914503354">
      <w:bodyDiv w:val="1"/>
      <w:marLeft w:val="0"/>
      <w:marRight w:val="0"/>
      <w:marTop w:val="0"/>
      <w:marBottom w:val="0"/>
      <w:divBdr>
        <w:top w:val="none" w:sz="0" w:space="0" w:color="auto"/>
        <w:left w:val="none" w:sz="0" w:space="0" w:color="auto"/>
        <w:bottom w:val="none" w:sz="0" w:space="0" w:color="auto"/>
        <w:right w:val="none" w:sz="0" w:space="0" w:color="auto"/>
      </w:divBdr>
    </w:div>
    <w:div w:id="213228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id.wikipedia.org/wiki/Nitrogen_dioksida" TargetMode="External"/><Relationship Id="rId18" Type="http://schemas.openxmlformats.org/officeDocument/2006/relationships/image" Target="media/image7.jpeg"/><Relationship Id="rId26" Type="http://schemas.openxmlformats.org/officeDocument/2006/relationships/hyperlink" Target="http://www.depkes.go.id/article/view/18031200002/menkes-soroti-faktor-perilaku-lingkungan-dan-budaya-dalam-pecahkan-masalah-kesehatan.html" TargetMode="Externa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3.jpeg"/><Relationship Id="rId12" Type="http://schemas.openxmlformats.org/officeDocument/2006/relationships/hyperlink" Target="https://id.wikipedia.org/wiki/Sulfur_dioksida" TargetMode="External"/><Relationship Id="rId17" Type="http://schemas.openxmlformats.org/officeDocument/2006/relationships/hyperlink" Target="https://tirto.id/kematian-dini-mengintai-di-balik-asap-kebakaran-hutan-cito" TargetMode="External"/><Relationship Id="rId25" Type="http://schemas.openxmlformats.org/officeDocument/2006/relationships/hyperlink" Target="http://kesling.kesmas.kemkes.go.id/"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www.satuharapan.com/read-detail/read/kerusakan-lingkungan-dan-sosial-di-samarinda-akibat-tambang-batubara" TargetMode="External"/><Relationship Id="rId29" Type="http://schemas.openxmlformats.org/officeDocument/2006/relationships/hyperlink" Target="https://inspiratorfreak.com/kita-gambut-dan-masa-depan-lingkungan-indonesia-kenalkan-pentingnya-lahan-gambut-untuk-kehidupan/"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id.wikipedia.org/wiki/Karbon_monoksida" TargetMode="External"/><Relationship Id="rId24" Type="http://schemas.openxmlformats.org/officeDocument/2006/relationships/hyperlink" Target="https://pantaugambut.id/pelajari/dampak-kerusakan-lahan-gambut/kebakaran-hutan.%20Agustus%202019" TargetMode="External"/><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id.wikipedia.org/wiki/Partikulat" TargetMode="External"/><Relationship Id="rId23" Type="http://schemas.openxmlformats.org/officeDocument/2006/relationships/hyperlink" Target="http://www.plfr.org/public-education/assets/ORCAA-Land-Clearing-Handbook.pdf" TargetMode="External"/><Relationship Id="rId28" Type="http://schemas.openxmlformats.org/officeDocument/2006/relationships/hyperlink" Target="https://nasional.sindonews.com/read/1327117/15/perubahan-kondisi-lahan-ancam-kesehatan-manusia-1533198642" TargetMode="External"/><Relationship Id="rId10" Type="http://schemas.openxmlformats.org/officeDocument/2006/relationships/hyperlink" Target="https://pantaugambut.id/pelajari/dampak-kerusakan-lahan-gambut/kebakaran-hutan" TargetMode="External"/><Relationship Id="rId19" Type="http://schemas.openxmlformats.org/officeDocument/2006/relationships/image" Target="media/image8.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id.wikipedia.org/wiki/Ozon" TargetMode="External"/><Relationship Id="rId22" Type="http://schemas.openxmlformats.org/officeDocument/2006/relationships/image" Target="media/image10.jpeg"/><Relationship Id="rId27" Type="http://schemas.openxmlformats.org/officeDocument/2006/relationships/hyperlink" Target="https://www.mongabay.co.id/2015/12/24/stanting-penyakit-yang-patut-diwaspadai-akibat-lingkungan-hidup-rusak/" TargetMode="External"/><Relationship Id="rId30" Type="http://schemas.openxmlformats.org/officeDocument/2006/relationships/hyperlink" Target="https://nasional.kompas.com/read/2019/08/12/23143701/kapolri-minta-bantuan-tni-tangkap-pelaku-pembakar-la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1295</TotalTime>
  <Pages>14</Pages>
  <Words>5310</Words>
  <Characters>30273</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164</cp:revision>
  <dcterms:created xsi:type="dcterms:W3CDTF">2019-08-13T16:33:00Z</dcterms:created>
  <dcterms:modified xsi:type="dcterms:W3CDTF">2019-08-20T03:05:00Z</dcterms:modified>
</cp:coreProperties>
</file>